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E6" w:rsidRDefault="001043E6" w:rsidP="001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43E6" w:rsidRDefault="001043E6" w:rsidP="001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КАЛИНИНГРАДСКАЯ  ОБЛАСТЬ</w:t>
      </w:r>
    </w:p>
    <w:p w:rsidR="001043E6" w:rsidRDefault="001043E6" w:rsidP="001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</w:p>
    <w:p w:rsidR="001043E6" w:rsidRDefault="001043E6" w:rsidP="001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1043E6" w:rsidRDefault="001043E6" w:rsidP="001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«БАЛТИЙСКИЙ ГОРОДСКОЙ ОКРУГ»</w:t>
      </w:r>
    </w:p>
    <w:p w:rsidR="001043E6" w:rsidRPr="00700410" w:rsidRDefault="001043E6" w:rsidP="001043E6">
      <w:pPr>
        <w:pStyle w:val="ConsPlusTitle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043E6" w:rsidRPr="00B442FA" w:rsidRDefault="001043E6" w:rsidP="001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</w:p>
    <w:p w:rsidR="001043E6" w:rsidRPr="001043E6" w:rsidRDefault="001043E6" w:rsidP="001043E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1043E6">
        <w:rPr>
          <w:rFonts w:ascii="Times New Roman" w:hAnsi="Times New Roman" w:cs="Times New Roman"/>
          <w:sz w:val="40"/>
          <w:szCs w:val="40"/>
        </w:rPr>
        <w:t>РЕШЕНИЕ</w:t>
      </w:r>
    </w:p>
    <w:p w:rsidR="001043E6" w:rsidRDefault="001043E6" w:rsidP="001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  <w:r w:rsidRPr="00B442FA">
        <w:rPr>
          <w:rFonts w:ascii="Times New Roman" w:hAnsi="Times New Roman" w:cs="Times New Roman"/>
          <w:sz w:val="28"/>
          <w:szCs w:val="28"/>
        </w:rPr>
        <w:tab/>
      </w:r>
    </w:p>
    <w:p w:rsidR="001043E6" w:rsidRPr="001043E6" w:rsidRDefault="001043E6" w:rsidP="001043E6">
      <w:pPr>
        <w:pStyle w:val="ConsPlusTitle"/>
        <w:rPr>
          <w:rFonts w:ascii="Times New Roman" w:hAnsi="Times New Roman" w:cs="Times New Roman"/>
          <w:sz w:val="36"/>
          <w:szCs w:val="36"/>
        </w:rPr>
      </w:pPr>
      <w:r w:rsidRPr="001043E6">
        <w:rPr>
          <w:rFonts w:ascii="Times New Roman" w:hAnsi="Times New Roman" w:cs="Times New Roman"/>
          <w:sz w:val="36"/>
          <w:szCs w:val="36"/>
        </w:rPr>
        <w:t xml:space="preserve">29 января 2019 года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1043E6">
        <w:rPr>
          <w:rFonts w:ascii="Times New Roman" w:hAnsi="Times New Roman" w:cs="Times New Roman"/>
          <w:sz w:val="36"/>
          <w:szCs w:val="36"/>
        </w:rPr>
        <w:t>№ 06                         г. Балтийск</w:t>
      </w:r>
    </w:p>
    <w:p w:rsidR="001043E6" w:rsidRPr="00B442FA" w:rsidRDefault="001043E6" w:rsidP="001043E6">
      <w:pPr>
        <w:pStyle w:val="ConsPlusTitle"/>
        <w:tabs>
          <w:tab w:val="left" w:pos="595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17" w:type="dxa"/>
        <w:tblLook w:val="04A0"/>
      </w:tblPr>
      <w:tblGrid>
        <w:gridCol w:w="6062"/>
        <w:gridCol w:w="3355"/>
      </w:tblGrid>
      <w:tr w:rsidR="001043E6" w:rsidRPr="00DB736E" w:rsidTr="00763DD5">
        <w:trPr>
          <w:trHeight w:val="1195"/>
        </w:trPr>
        <w:tc>
          <w:tcPr>
            <w:tcW w:w="6062" w:type="dxa"/>
          </w:tcPr>
          <w:p w:rsidR="001043E6" w:rsidRPr="001043E6" w:rsidRDefault="001043E6" w:rsidP="00763D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3E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Pr="0010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3E6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об Управлен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образования администрации </w:t>
            </w:r>
            <w:r w:rsidRPr="001043E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«Балтийский городской округ» Калининградской области</w:t>
            </w:r>
          </w:p>
        </w:tc>
        <w:tc>
          <w:tcPr>
            <w:tcW w:w="3355" w:type="dxa"/>
          </w:tcPr>
          <w:p w:rsidR="001043E6" w:rsidRPr="00DB736E" w:rsidRDefault="001043E6" w:rsidP="00763D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043E6" w:rsidRPr="00B442FA" w:rsidRDefault="001043E6" w:rsidP="001043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3E6" w:rsidRPr="001043E6" w:rsidRDefault="001043E6" w:rsidP="001043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Pr="001043E6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администрации Балтийского городского округа, </w:t>
      </w:r>
      <w:r w:rsidRPr="001043E6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года № 273-ФЗ «Об образовании в Российской Федерации»», Законом Калининградской области от 31.05.2018 года № 176 «Об объединении поселений, входящих в состав муниципального образования «Балтийский муниципальный район», и организации местного самоуправления на объединенной территории», руководствуясь Решениями Совета депутатов муниципального образования «Балтийский муниципальный район» от 25.12.2018 года № 110 «О переименовании органов местного самоуправления муниципального образования «Балтийский муниципальный район» и от 25.12.2018 года № 108 «О структуре администрации муниципального образования «Балтийский городской округ»</w:t>
      </w:r>
      <w:r w:rsidRPr="001043E6">
        <w:rPr>
          <w:rFonts w:ascii="Times New Roman" w:hAnsi="Times New Roman" w:cs="Times New Roman"/>
          <w:sz w:val="28"/>
          <w:szCs w:val="28"/>
        </w:rPr>
        <w:t>, окружной Совет депутатов муниципального образования «Балтийский городской округ» Калининградской области</w:t>
      </w:r>
    </w:p>
    <w:p w:rsidR="001043E6" w:rsidRPr="001043E6" w:rsidRDefault="001043E6" w:rsidP="001043E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43E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1043E6">
        <w:rPr>
          <w:rFonts w:ascii="Times New Roman" w:hAnsi="Times New Roman" w:cs="Times New Roman"/>
          <w:bCs/>
          <w:sz w:val="28"/>
          <w:szCs w:val="28"/>
        </w:rPr>
        <w:t>:</w:t>
      </w:r>
    </w:p>
    <w:p w:rsidR="001043E6" w:rsidRPr="001043E6" w:rsidRDefault="001043E6" w:rsidP="001043E6">
      <w:pPr>
        <w:pStyle w:val="ConsPlusNormal"/>
        <w:ind w:firstLine="540"/>
        <w:jc w:val="both"/>
      </w:pPr>
      <w:r w:rsidRPr="001043E6">
        <w:t xml:space="preserve">1. Утвердить Положение об Управлении образования администрации муниципального образования «Балтийский городской округ» Калининградской области. </w:t>
      </w:r>
    </w:p>
    <w:p w:rsidR="001043E6" w:rsidRPr="001043E6" w:rsidRDefault="001043E6" w:rsidP="001043E6">
      <w:pPr>
        <w:pStyle w:val="ConsPlusNormal"/>
        <w:ind w:firstLine="540"/>
        <w:jc w:val="both"/>
      </w:pPr>
      <w:r w:rsidRPr="001043E6">
        <w:t>2. Настоящее решение опубликовать в средствах массовой информации.</w:t>
      </w:r>
    </w:p>
    <w:p w:rsidR="001043E6" w:rsidRPr="001043E6" w:rsidRDefault="001043E6" w:rsidP="001043E6">
      <w:pPr>
        <w:pStyle w:val="ConsPlusNormal"/>
        <w:ind w:firstLine="540"/>
        <w:jc w:val="both"/>
      </w:pPr>
      <w:r w:rsidRPr="001043E6">
        <w:t>3. Настоящее решение вступает в силу с момента официального опубликования.</w:t>
      </w:r>
    </w:p>
    <w:p w:rsidR="001043E6" w:rsidRPr="001043E6" w:rsidRDefault="001043E6" w:rsidP="001043E6">
      <w:p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043E6" w:rsidRPr="001043E6" w:rsidRDefault="001043E6" w:rsidP="001043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043E6" w:rsidRPr="001043E6" w:rsidRDefault="001043E6" w:rsidP="001043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043E6">
        <w:rPr>
          <w:rFonts w:ascii="Times New Roman" w:hAnsi="Times New Roman" w:cs="Times New Roman"/>
          <w:sz w:val="28"/>
          <w:szCs w:val="28"/>
        </w:rPr>
        <w:t>Глава Балтийского городского округа</w:t>
      </w:r>
      <w:r w:rsidRPr="001043E6">
        <w:rPr>
          <w:rFonts w:ascii="Times New Roman" w:hAnsi="Times New Roman" w:cs="Times New Roman"/>
          <w:sz w:val="28"/>
          <w:szCs w:val="28"/>
        </w:rPr>
        <w:tab/>
      </w:r>
      <w:r w:rsidRPr="001043E6">
        <w:rPr>
          <w:rFonts w:ascii="Times New Roman" w:hAnsi="Times New Roman" w:cs="Times New Roman"/>
          <w:sz w:val="28"/>
          <w:szCs w:val="28"/>
        </w:rPr>
        <w:tab/>
      </w:r>
      <w:r w:rsidRPr="001043E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Н.В. Плюгин</w:t>
      </w:r>
    </w:p>
    <w:p w:rsidR="00E421AA" w:rsidRPr="001043E6" w:rsidRDefault="008125BE" w:rsidP="008125BE">
      <w:pPr>
        <w:spacing w:after="0"/>
        <w:jc w:val="right"/>
        <w:rPr>
          <w:rFonts w:ascii="Times New Roman" w:hAnsi="Times New Roman" w:cs="Times New Roman"/>
        </w:rPr>
      </w:pPr>
      <w:r w:rsidRPr="001043E6">
        <w:rPr>
          <w:rFonts w:ascii="Times New Roman" w:hAnsi="Times New Roman" w:cs="Times New Roman"/>
        </w:rPr>
        <w:lastRenderedPageBreak/>
        <w:t xml:space="preserve">Приложение </w:t>
      </w:r>
    </w:p>
    <w:p w:rsidR="008125BE" w:rsidRPr="001043E6" w:rsidRDefault="008125BE" w:rsidP="008125BE">
      <w:pPr>
        <w:spacing w:after="0"/>
        <w:jc w:val="right"/>
        <w:rPr>
          <w:rFonts w:ascii="Times New Roman" w:hAnsi="Times New Roman" w:cs="Times New Roman"/>
        </w:rPr>
      </w:pPr>
      <w:r w:rsidRPr="001043E6">
        <w:rPr>
          <w:rFonts w:ascii="Times New Roman" w:hAnsi="Times New Roman" w:cs="Times New Roman"/>
        </w:rPr>
        <w:t xml:space="preserve">к решению </w:t>
      </w:r>
      <w:r w:rsidR="00197737" w:rsidRPr="001043E6">
        <w:rPr>
          <w:rFonts w:ascii="Times New Roman" w:hAnsi="Times New Roman" w:cs="Times New Roman"/>
        </w:rPr>
        <w:t xml:space="preserve">окружного </w:t>
      </w:r>
      <w:r w:rsidRPr="001043E6">
        <w:rPr>
          <w:rFonts w:ascii="Times New Roman" w:hAnsi="Times New Roman" w:cs="Times New Roman"/>
        </w:rPr>
        <w:t>Совета депутатов</w:t>
      </w:r>
    </w:p>
    <w:p w:rsidR="003A3194" w:rsidRPr="001043E6" w:rsidRDefault="003A3194" w:rsidP="008125BE">
      <w:pPr>
        <w:spacing w:after="0"/>
        <w:jc w:val="right"/>
        <w:rPr>
          <w:rFonts w:ascii="Times New Roman" w:hAnsi="Times New Roman" w:cs="Times New Roman"/>
        </w:rPr>
      </w:pPr>
      <w:r w:rsidRPr="001043E6">
        <w:rPr>
          <w:rFonts w:ascii="Times New Roman" w:hAnsi="Times New Roman" w:cs="Times New Roman"/>
        </w:rPr>
        <w:t>Балтийского городского округа</w:t>
      </w:r>
    </w:p>
    <w:p w:rsidR="008125BE" w:rsidRPr="001043E6" w:rsidRDefault="003A3194" w:rsidP="008125BE">
      <w:pPr>
        <w:spacing w:after="0"/>
        <w:jc w:val="right"/>
        <w:rPr>
          <w:rFonts w:ascii="Times New Roman" w:hAnsi="Times New Roman" w:cs="Times New Roman"/>
        </w:rPr>
      </w:pPr>
      <w:r w:rsidRPr="001043E6">
        <w:rPr>
          <w:rFonts w:ascii="Times New Roman" w:hAnsi="Times New Roman" w:cs="Times New Roman"/>
        </w:rPr>
        <w:t xml:space="preserve">от </w:t>
      </w:r>
      <w:r w:rsidR="001043E6">
        <w:rPr>
          <w:rFonts w:ascii="Times New Roman" w:hAnsi="Times New Roman" w:cs="Times New Roman"/>
        </w:rPr>
        <w:t>29 января 2019 г. №06</w:t>
      </w:r>
      <w:r w:rsidRPr="001043E6">
        <w:rPr>
          <w:rFonts w:ascii="Times New Roman" w:hAnsi="Times New Roman" w:cs="Times New Roman"/>
        </w:rPr>
        <w:t xml:space="preserve"> </w:t>
      </w:r>
    </w:p>
    <w:p w:rsidR="008125BE" w:rsidRDefault="008125BE" w:rsidP="00072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94" w:rsidRDefault="003A3194" w:rsidP="00072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309" w:rsidRPr="00E421AA" w:rsidRDefault="007815EB" w:rsidP="0007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15EB" w:rsidRPr="00E421AA" w:rsidRDefault="007815EB" w:rsidP="0007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</w:rPr>
        <w:t>об Управлении образования администрации</w:t>
      </w:r>
    </w:p>
    <w:p w:rsidR="00E421AA" w:rsidRPr="00E421AA" w:rsidRDefault="007815EB" w:rsidP="0007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«Балтийский городской округ»</w:t>
      </w:r>
    </w:p>
    <w:p w:rsidR="007815EB" w:rsidRPr="00E421AA" w:rsidRDefault="007815EB" w:rsidP="0007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</w:p>
    <w:p w:rsidR="007815EB" w:rsidRPr="00E421AA" w:rsidRDefault="007815EB" w:rsidP="0078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5EB" w:rsidRPr="00E421AA" w:rsidRDefault="007815EB" w:rsidP="0007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21A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815EB" w:rsidRPr="00E421AA" w:rsidRDefault="007815EB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1.1. Настоящее положение определяет правовой статус, порядок работы, функции и компетенцию Управления образования администрации муниципального образования «Балтийский городской округ» Калининградской области (далее по тексту – Управление).</w:t>
      </w:r>
    </w:p>
    <w:p w:rsidR="00BC0934" w:rsidRPr="00E421AA" w:rsidRDefault="007815EB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1.2. </w:t>
      </w:r>
      <w:r w:rsidR="00BC0934" w:rsidRPr="00E421AA">
        <w:rPr>
          <w:rFonts w:ascii="Times New Roman" w:hAnsi="Times New Roman" w:cs="Times New Roman"/>
          <w:sz w:val="28"/>
          <w:szCs w:val="28"/>
        </w:rPr>
        <w:t xml:space="preserve">Полное наименование Управления: Управление образования администрации муниципального образования «Балтийский городской округ» Калининградской области. Сокращенное наименование Управления: Управление образования администрации Балтийского городского округа. </w:t>
      </w:r>
    </w:p>
    <w:p w:rsidR="00FD43AD" w:rsidRPr="00E421AA" w:rsidRDefault="00BC0934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1.3. </w:t>
      </w:r>
      <w:r w:rsidR="007815EB" w:rsidRPr="00E421AA">
        <w:rPr>
          <w:rFonts w:ascii="Times New Roman" w:hAnsi="Times New Roman" w:cs="Times New Roman"/>
          <w:sz w:val="28"/>
          <w:szCs w:val="28"/>
        </w:rPr>
        <w:t>Управление</w:t>
      </w:r>
      <w:r w:rsidR="00FD43AD" w:rsidRPr="00E421A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815EB" w:rsidRPr="00E421AA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«Балтийский городской округ» Калинин</w:t>
      </w:r>
      <w:r w:rsidR="00FD43AD" w:rsidRPr="00E421AA"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E421AA">
        <w:rPr>
          <w:rFonts w:ascii="Times New Roman" w:hAnsi="Times New Roman" w:cs="Times New Roman"/>
          <w:sz w:val="28"/>
          <w:szCs w:val="28"/>
        </w:rPr>
        <w:t>, обладает исполнительно-распорядительными и контрольными полномочиями по вопросам своего ведения</w:t>
      </w:r>
      <w:r w:rsidR="00162C01" w:rsidRPr="00E421AA">
        <w:rPr>
          <w:rFonts w:ascii="Times New Roman" w:hAnsi="Times New Roman" w:cs="Times New Roman"/>
          <w:sz w:val="28"/>
          <w:szCs w:val="28"/>
        </w:rPr>
        <w:t>.</w:t>
      </w:r>
    </w:p>
    <w:p w:rsidR="007E55FF" w:rsidRPr="00E421AA" w:rsidRDefault="00BC0934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1.4</w:t>
      </w:r>
      <w:r w:rsidR="00FD43AD" w:rsidRPr="00E421AA">
        <w:rPr>
          <w:rFonts w:ascii="Times New Roman" w:hAnsi="Times New Roman" w:cs="Times New Roman"/>
          <w:sz w:val="28"/>
          <w:szCs w:val="28"/>
        </w:rPr>
        <w:t xml:space="preserve">. </w:t>
      </w:r>
      <w:r w:rsidR="003F5696" w:rsidRPr="00E421AA">
        <w:rPr>
          <w:rFonts w:ascii="Times New Roman" w:hAnsi="Times New Roman" w:cs="Times New Roman"/>
          <w:sz w:val="28"/>
          <w:szCs w:val="28"/>
        </w:rPr>
        <w:t>Управление</w:t>
      </w:r>
      <w:r w:rsidR="00162C01" w:rsidRPr="00E421A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нормативными правовыми актами Губернатора Калининградской области и Правительства Калини</w:t>
      </w:r>
      <w:r w:rsidR="003F5696" w:rsidRPr="00E421AA">
        <w:rPr>
          <w:rFonts w:ascii="Times New Roman" w:hAnsi="Times New Roman" w:cs="Times New Roman"/>
          <w:sz w:val="28"/>
          <w:szCs w:val="28"/>
        </w:rPr>
        <w:t>нградской области, Уставом муниципального образования «Балтийский городской округ» Калининградской области</w:t>
      </w:r>
      <w:r w:rsidR="00162C01" w:rsidRPr="00E421AA">
        <w:rPr>
          <w:rFonts w:ascii="Times New Roman" w:hAnsi="Times New Roman" w:cs="Times New Roman"/>
          <w:sz w:val="28"/>
          <w:szCs w:val="28"/>
        </w:rPr>
        <w:t xml:space="preserve">, нормативными и иными правовыми актами </w:t>
      </w:r>
      <w:r w:rsidR="003F5696" w:rsidRPr="00E421AA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162C01" w:rsidRPr="00E421A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5696" w:rsidRPr="00E421AA">
        <w:rPr>
          <w:rFonts w:ascii="Times New Roman" w:hAnsi="Times New Roman" w:cs="Times New Roman"/>
          <w:sz w:val="28"/>
          <w:szCs w:val="28"/>
        </w:rPr>
        <w:t>муниципального образования «Балтийский городской округ» Калининградской области</w:t>
      </w:r>
      <w:r w:rsidR="00162C01" w:rsidRPr="00E421AA">
        <w:rPr>
          <w:rFonts w:ascii="Times New Roman" w:hAnsi="Times New Roman" w:cs="Times New Roman"/>
          <w:sz w:val="28"/>
          <w:szCs w:val="28"/>
        </w:rPr>
        <w:t xml:space="preserve">, правовыми актами главы </w:t>
      </w:r>
      <w:r w:rsidR="009E4862" w:rsidRPr="00E421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«Балтийский городской округ» Калининградской области, </w:t>
      </w:r>
      <w:r w:rsidR="00162C01" w:rsidRPr="00E421A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9E4862" w:rsidRPr="00E421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«Балтийский городской округ» Калининградской области </w:t>
      </w:r>
      <w:r w:rsidR="00162C01" w:rsidRPr="00E421AA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7E55FF" w:rsidRPr="00E421AA" w:rsidRDefault="007E55FF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1.5. Управление в своей деятельности подотчетно главе администрации муниципального образования «Балтийский городской округ» Калининградской области и заместителю главы администрации Балтийского городского округа.</w:t>
      </w:r>
    </w:p>
    <w:p w:rsidR="007E55FF" w:rsidRPr="00E421AA" w:rsidRDefault="007E55FF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1.6. Управление обладает правами юридического лица, имеет штамп и круглую печать со своим наименованием и изображением Государственного герба Российской Федерации, самостоятельный баланс, лицевые счета, открытые в уполномоченных органах, выступает истцом и ответчиком в суде.</w:t>
      </w:r>
      <w:r w:rsidR="006879B3" w:rsidRPr="00E421AA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879B3" w:rsidRPr="00E421AA">
        <w:rPr>
          <w:rFonts w:ascii="Times New Roman" w:hAnsi="Times New Roman" w:cs="Times New Roman"/>
          <w:sz w:val="28"/>
          <w:szCs w:val="28"/>
        </w:rPr>
        <w:lastRenderedPageBreak/>
        <w:t>имеет обособленное имущество на праве оперативного управления, самостоятельный баланс.</w:t>
      </w:r>
    </w:p>
    <w:p w:rsidR="007815EB" w:rsidRPr="00E421AA" w:rsidRDefault="007E55FF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1.7. </w:t>
      </w:r>
      <w:r w:rsidR="00FD43AD" w:rsidRPr="00E421AA">
        <w:rPr>
          <w:rFonts w:ascii="Times New Roman" w:hAnsi="Times New Roman" w:cs="Times New Roman"/>
          <w:sz w:val="28"/>
          <w:szCs w:val="28"/>
        </w:rPr>
        <w:t xml:space="preserve">Управление создано с целью обеспечения исполнения полномочий муниципального образования «Балтийский городской округ» Калининградской области в </w:t>
      </w:r>
      <w:r w:rsidR="00462DD6" w:rsidRPr="00E421AA">
        <w:rPr>
          <w:rFonts w:ascii="Times New Roman" w:hAnsi="Times New Roman" w:cs="Times New Roman"/>
          <w:sz w:val="28"/>
          <w:szCs w:val="28"/>
        </w:rPr>
        <w:t>сферах</w:t>
      </w:r>
      <w:r w:rsidR="007815EB" w:rsidRPr="00E421AA">
        <w:rPr>
          <w:rFonts w:ascii="Times New Roman" w:hAnsi="Times New Roman" w:cs="Times New Roman"/>
          <w:sz w:val="28"/>
          <w:szCs w:val="28"/>
        </w:rPr>
        <w:t xml:space="preserve"> образования, культуры</w:t>
      </w:r>
      <w:r w:rsidR="00FD43AD" w:rsidRPr="00E421AA">
        <w:rPr>
          <w:rFonts w:ascii="Times New Roman" w:hAnsi="Times New Roman" w:cs="Times New Roman"/>
          <w:sz w:val="28"/>
          <w:szCs w:val="28"/>
        </w:rPr>
        <w:t>, спорта</w:t>
      </w:r>
      <w:r w:rsidR="004E04F4" w:rsidRPr="00E421AA">
        <w:rPr>
          <w:rFonts w:ascii="Times New Roman" w:hAnsi="Times New Roman" w:cs="Times New Roman"/>
          <w:sz w:val="28"/>
          <w:szCs w:val="28"/>
        </w:rPr>
        <w:t>, туризма</w:t>
      </w:r>
      <w:r w:rsidR="00FD43AD" w:rsidRPr="00E421AA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7E55FF" w:rsidRPr="00E421AA" w:rsidRDefault="007E55FF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1.8. Управление выступает учредителем муниципальных (автономных и бюджетных) </w:t>
      </w:r>
      <w:r w:rsidR="008D02FB" w:rsidRPr="00E421AA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E421AA">
        <w:rPr>
          <w:rFonts w:ascii="Times New Roman" w:hAnsi="Times New Roman" w:cs="Times New Roman"/>
          <w:sz w:val="28"/>
          <w:szCs w:val="28"/>
        </w:rPr>
        <w:t xml:space="preserve"> отраслей образования, культуры, спорта</w:t>
      </w:r>
      <w:r w:rsidR="004E04F4" w:rsidRPr="00E421AA">
        <w:rPr>
          <w:rFonts w:ascii="Times New Roman" w:hAnsi="Times New Roman" w:cs="Times New Roman"/>
          <w:sz w:val="28"/>
          <w:szCs w:val="28"/>
        </w:rPr>
        <w:t>, туризма</w:t>
      </w:r>
      <w:r w:rsidRPr="00E421AA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6879B3" w:rsidRPr="00E421AA" w:rsidRDefault="006879B3" w:rsidP="000724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Финансовое обеспечение деятельности Управления осуществляется за счет ассигнований, предусмотренных в бюджете муниципального образования «Балтийский городской округ» Калининградской области. </w:t>
      </w:r>
    </w:p>
    <w:p w:rsidR="008D02FB" w:rsidRPr="00E421AA" w:rsidRDefault="006879B3" w:rsidP="000724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AA">
        <w:rPr>
          <w:rFonts w:ascii="Times New Roman" w:hAnsi="Times New Roman" w:cs="Times New Roman"/>
          <w:color w:val="000000" w:themeColor="text1"/>
          <w:sz w:val="28"/>
          <w:szCs w:val="28"/>
        </w:rPr>
        <w:t>1.10. Управление является распорядителем средств бюджета муниципального образования «Балтийский городской округ» Калининградской области по отношению к подведомственным ему муниципальным организациям</w:t>
      </w:r>
      <w:r w:rsidR="008D02FB" w:rsidRPr="00E4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учреждениям</w:t>
      </w:r>
      <w:r w:rsidRPr="00E4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02FB" w:rsidRPr="00E421AA" w:rsidRDefault="00072486" w:rsidP="008D02FB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D02FB" w:rsidRPr="00E4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</w:t>
      </w:r>
      <w:r w:rsidR="008D02FB" w:rsidRPr="00E421AA">
        <w:rPr>
          <w:rFonts w:ascii="Times New Roman" w:hAnsi="Times New Roman" w:cs="Times New Roman"/>
          <w:sz w:val="28"/>
          <w:szCs w:val="28"/>
        </w:rPr>
        <w:t>Управление имеет право создавать структурные подразделения для реализации задач, стоящих перед Управлением, деятельность которых регламентируется соответствующим Положением.</w:t>
      </w:r>
    </w:p>
    <w:p w:rsidR="00BC0934" w:rsidRPr="00E421AA" w:rsidRDefault="008D02FB" w:rsidP="000724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1.12. </w:t>
      </w:r>
      <w:r w:rsidR="007E55FF" w:rsidRPr="00E421AA">
        <w:rPr>
          <w:rFonts w:ascii="Times New Roman" w:hAnsi="Times New Roman" w:cs="Times New Roman"/>
          <w:sz w:val="28"/>
          <w:szCs w:val="28"/>
        </w:rPr>
        <w:t>Место нахождения Управления: 238520, РФ, Калининградская область, Балтийский район, город Балтийск, проспект Ленина, дом 6.</w:t>
      </w:r>
    </w:p>
    <w:p w:rsidR="006879B3" w:rsidRPr="00E421AA" w:rsidRDefault="00687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9B3" w:rsidRPr="00E421AA" w:rsidRDefault="006879B3" w:rsidP="006C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2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77FB" w:rsidRPr="00E421AA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E421AA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9064FD" w:rsidRPr="00E421AA" w:rsidRDefault="009064F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2.1. Предметом деятельности Управления является обеспечение осуществления полномочий администрации муниципального образования «Балтийский городской</w:t>
      </w:r>
      <w:r w:rsidR="00560C37" w:rsidRPr="00E421AA">
        <w:rPr>
          <w:rFonts w:ascii="Times New Roman" w:hAnsi="Times New Roman" w:cs="Times New Roman"/>
          <w:sz w:val="28"/>
          <w:szCs w:val="28"/>
        </w:rPr>
        <w:t xml:space="preserve"> округ» Калининградской области (далее по тексту – администрация округа) </w:t>
      </w:r>
      <w:r w:rsidRPr="00E421AA">
        <w:rPr>
          <w:rFonts w:ascii="Times New Roman" w:hAnsi="Times New Roman" w:cs="Times New Roman"/>
          <w:sz w:val="28"/>
          <w:szCs w:val="28"/>
        </w:rPr>
        <w:t>в сфере образования, культуры, спорта, туризма и молодежной политики на территории округа.</w:t>
      </w:r>
    </w:p>
    <w:p w:rsidR="009064FD" w:rsidRPr="00E421AA" w:rsidRDefault="00906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9B3" w:rsidRPr="00E421AA" w:rsidRDefault="009064FD" w:rsidP="006C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21AA">
        <w:rPr>
          <w:rFonts w:ascii="Times New Roman" w:hAnsi="Times New Roman" w:cs="Times New Roman"/>
          <w:b/>
          <w:sz w:val="28"/>
          <w:szCs w:val="28"/>
        </w:rPr>
        <w:t>. ЗАДАЧИ УПРАВЛЕНИЯ</w:t>
      </w:r>
    </w:p>
    <w:p w:rsidR="009064FD" w:rsidRPr="00E421AA" w:rsidRDefault="009064FD" w:rsidP="00072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3.1. Задачами Управления в сфере образования</w:t>
      </w:r>
      <w:r w:rsidR="00875679" w:rsidRPr="00E421A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421AA">
        <w:rPr>
          <w:rFonts w:ascii="Times New Roman" w:hAnsi="Times New Roman" w:cs="Times New Roman"/>
          <w:sz w:val="28"/>
          <w:szCs w:val="28"/>
        </w:rPr>
        <w:t>:</w:t>
      </w:r>
    </w:p>
    <w:p w:rsidR="009064FD" w:rsidRPr="00E421AA" w:rsidRDefault="009064FD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а) формирование и реализация основных задач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пространства;</w:t>
      </w:r>
    </w:p>
    <w:p w:rsidR="00686FB4" w:rsidRPr="00E421AA" w:rsidRDefault="00686FB4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б)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86FB4" w:rsidRPr="00E421AA" w:rsidRDefault="00686FB4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в)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Pr="00E421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детей, финансовое обеспечение которого осуществляется органами государственной власти субъекта Российской Федерации); </w:t>
      </w:r>
    </w:p>
    <w:p w:rsidR="00686FB4" w:rsidRPr="00E421AA" w:rsidRDefault="00686FB4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г) создание условий для осуществления присмотра и ухода за детьми, содержания детей в муниципальных образовательных организациях; </w:t>
      </w:r>
    </w:p>
    <w:p w:rsidR="00686FB4" w:rsidRPr="00E421AA" w:rsidRDefault="00686FB4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д)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E170E6" w:rsidRPr="00E421AA">
        <w:rPr>
          <w:rFonts w:ascii="Times New Roman" w:hAnsi="Times New Roman" w:cs="Times New Roman"/>
          <w:sz w:val="28"/>
          <w:szCs w:val="28"/>
        </w:rPr>
        <w:t>;</w:t>
      </w:r>
    </w:p>
    <w:p w:rsidR="00692B5A" w:rsidRPr="00E421AA" w:rsidRDefault="00E170E6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е) обеспечение единого руководства муниципальной систем</w:t>
      </w:r>
      <w:r w:rsidR="00692B5A" w:rsidRPr="00E421AA">
        <w:rPr>
          <w:rFonts w:ascii="Times New Roman" w:hAnsi="Times New Roman" w:cs="Times New Roman"/>
          <w:sz w:val="28"/>
          <w:szCs w:val="28"/>
        </w:rPr>
        <w:t xml:space="preserve">ой образования, муниципальными </w:t>
      </w:r>
      <w:r w:rsidRPr="00E421AA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692B5A" w:rsidRPr="00E421AA">
        <w:rPr>
          <w:rFonts w:ascii="Times New Roman" w:hAnsi="Times New Roman" w:cs="Times New Roman"/>
          <w:sz w:val="28"/>
          <w:szCs w:val="28"/>
        </w:rPr>
        <w:t>организациями на территории городского округа, соблюдением подведомственными организациями законодательства в области образования, бюджетной и финансовой дисциплины в части полномочий учредителя;</w:t>
      </w:r>
    </w:p>
    <w:p w:rsidR="00326D70" w:rsidRPr="00E421AA" w:rsidRDefault="00326D70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ж) оказание учебно-методической и научной поддержки всем участникам образовательного процесса;</w:t>
      </w:r>
    </w:p>
    <w:p w:rsidR="00326D70" w:rsidRPr="00E421AA" w:rsidRDefault="00326D70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з) содействие развитию информатизации сферы образования на территории округа;</w:t>
      </w:r>
    </w:p>
    <w:p w:rsidR="00326D70" w:rsidRPr="00E421AA" w:rsidRDefault="00326D70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и) предупреждение безнадзорности, беспризорности, правонарушений и антиобщественных действий несовершеннолетних граждан, выявление и устранение причин, способствующих этому в пределах своих полномочий;</w:t>
      </w:r>
    </w:p>
    <w:p w:rsidR="00326D70" w:rsidRPr="00E421AA" w:rsidRDefault="00326D70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к) </w:t>
      </w:r>
      <w:r w:rsidR="0088451D" w:rsidRPr="00E421AA">
        <w:rPr>
          <w:rFonts w:ascii="Times New Roman" w:hAnsi="Times New Roman" w:cs="Times New Roman"/>
          <w:sz w:val="28"/>
          <w:szCs w:val="28"/>
        </w:rPr>
        <w:t>развитие системы гражданского, патриотического и физического воспитания учащихся, направленной на формирование духовно-нравственных, гражданских и патриотических качеств;</w:t>
      </w:r>
    </w:p>
    <w:p w:rsidR="006C77B7" w:rsidRPr="00E421AA" w:rsidRDefault="0088451D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л) </w:t>
      </w:r>
      <w:r w:rsidR="006C77B7" w:rsidRPr="00E421AA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сохранению и развитию материально-технической базы подведомственных учреждений </w:t>
      </w:r>
    </w:p>
    <w:p w:rsidR="00430943" w:rsidRPr="00E421AA" w:rsidRDefault="006C77B7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м) </w:t>
      </w:r>
      <w:r w:rsidR="0088451D" w:rsidRPr="00E421AA">
        <w:rPr>
          <w:rFonts w:ascii="Times New Roman" w:hAnsi="Times New Roman" w:cs="Times New Roman"/>
          <w:sz w:val="28"/>
          <w:szCs w:val="28"/>
        </w:rPr>
        <w:t>осуществление иных задач в сфере образования.</w:t>
      </w:r>
    </w:p>
    <w:p w:rsidR="0088451D" w:rsidRPr="00E421AA" w:rsidRDefault="0088451D" w:rsidP="00072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3.2. Задачами Управления</w:t>
      </w:r>
      <w:r w:rsidR="006C77B7" w:rsidRPr="00E421AA">
        <w:rPr>
          <w:rFonts w:ascii="Times New Roman" w:hAnsi="Times New Roman" w:cs="Times New Roman"/>
          <w:sz w:val="28"/>
          <w:szCs w:val="28"/>
        </w:rPr>
        <w:t xml:space="preserve"> в сферах</w:t>
      </w:r>
      <w:r w:rsidRPr="00E421AA">
        <w:rPr>
          <w:rFonts w:ascii="Times New Roman" w:hAnsi="Times New Roman" w:cs="Times New Roman"/>
          <w:sz w:val="28"/>
          <w:szCs w:val="28"/>
        </w:rPr>
        <w:t xml:space="preserve"> культуры, спорта, туризма и молодежной политики являются:</w:t>
      </w:r>
    </w:p>
    <w:p w:rsidR="00A10466" w:rsidRPr="00E421AA" w:rsidRDefault="00A10466" w:rsidP="00A1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а) создание условий для организации досуга и обеспечения жителей округа услугами организаций культуры</w:t>
      </w:r>
      <w:r w:rsidR="005561DD" w:rsidRPr="00E421AA">
        <w:rPr>
          <w:rFonts w:ascii="Times New Roman" w:hAnsi="Times New Roman" w:cs="Times New Roman"/>
          <w:sz w:val="28"/>
          <w:szCs w:val="28"/>
        </w:rPr>
        <w:t>;</w:t>
      </w:r>
    </w:p>
    <w:p w:rsidR="005561DD" w:rsidRPr="00E421AA" w:rsidRDefault="005561DD" w:rsidP="0055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б) 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6C77B7" w:rsidRPr="00E421AA" w:rsidRDefault="005561DD" w:rsidP="006C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в) </w:t>
      </w:r>
      <w:r w:rsidR="006C77B7" w:rsidRPr="00E421AA">
        <w:rPr>
          <w:rFonts w:ascii="Times New Roman" w:hAnsi="Times New Roman" w:cs="Times New Roman"/>
          <w:sz w:val="28"/>
          <w:szCs w:val="28"/>
        </w:rPr>
        <w:t>определение приоритетных направлений молодежной политики на территории округа и организационное обеспечение их реализации на территории округа;</w:t>
      </w:r>
    </w:p>
    <w:p w:rsidR="00164F26" w:rsidRPr="00E421AA" w:rsidRDefault="006C77B7" w:rsidP="0016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г) </w:t>
      </w:r>
      <w:r w:rsidR="00164F26" w:rsidRPr="00E421AA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6C77B7" w:rsidRPr="00E421AA" w:rsidRDefault="006C77B7" w:rsidP="006C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д</w:t>
      </w:r>
      <w:r w:rsidR="00164F26" w:rsidRPr="00E421AA">
        <w:rPr>
          <w:rFonts w:ascii="Times New Roman" w:hAnsi="Times New Roman" w:cs="Times New Roman"/>
          <w:sz w:val="28"/>
          <w:szCs w:val="28"/>
        </w:rPr>
        <w:t xml:space="preserve">) </w:t>
      </w:r>
      <w:r w:rsidRPr="00E421A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туризма; </w:t>
      </w:r>
    </w:p>
    <w:p w:rsidR="006C77B7" w:rsidRPr="00E421AA" w:rsidRDefault="006C77B7" w:rsidP="006C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е) осуществление иных задач в сферах культуры, спорта, туризма и молодежной политики.</w:t>
      </w:r>
    </w:p>
    <w:p w:rsidR="0088451D" w:rsidRPr="00E421AA" w:rsidRDefault="0088451D" w:rsidP="0068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B3" w:rsidRPr="00E421AA" w:rsidRDefault="005C72BE" w:rsidP="005C7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21AA">
        <w:rPr>
          <w:rFonts w:ascii="Times New Roman" w:hAnsi="Times New Roman" w:cs="Times New Roman"/>
          <w:b/>
          <w:sz w:val="28"/>
          <w:szCs w:val="28"/>
        </w:rPr>
        <w:t>. ФУНКЦИИ УПРАВЛЕНИЯ</w:t>
      </w:r>
    </w:p>
    <w:p w:rsidR="00E030DB" w:rsidRPr="00E421AA" w:rsidRDefault="00E030DB" w:rsidP="00E0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Управление в соответствии с возложенными на него задачами осуществляет следующие функции: </w:t>
      </w:r>
    </w:p>
    <w:p w:rsidR="00E030DB" w:rsidRPr="00E421AA" w:rsidRDefault="00E030DB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4.1. Исполняет полномочия в области образования,</w:t>
      </w:r>
      <w:r w:rsidR="00276C51" w:rsidRPr="00E421A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молодежной политики, туризма и культуры,</w:t>
      </w:r>
      <w:r w:rsidRPr="00E421AA">
        <w:rPr>
          <w:rFonts w:ascii="Times New Roman" w:hAnsi="Times New Roman" w:cs="Times New Roman"/>
          <w:sz w:val="28"/>
          <w:szCs w:val="28"/>
        </w:rPr>
        <w:t xml:space="preserve"> отнесенные Уставом </w:t>
      </w:r>
      <w:r w:rsidRPr="00E421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«Балтийский городской округ» Калининградской области к компетенции администрации округа. </w:t>
      </w:r>
    </w:p>
    <w:p w:rsidR="001A6D23" w:rsidRPr="00E421AA" w:rsidRDefault="001A6D2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.2. Осуществляет контроль за исполнением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нормативных правовых актов Калининградской области, муниципальных правовых актов </w:t>
      </w:r>
      <w:r w:rsidRPr="00E421AA">
        <w:rPr>
          <w:rFonts w:ascii="Times New Roman" w:hAnsi="Times New Roman" w:cs="Times New Roman"/>
          <w:sz w:val="28"/>
          <w:szCs w:val="28"/>
        </w:rPr>
        <w:t>округа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, а также ведомственных нормативных актов в подведомственных </w:t>
      </w:r>
      <w:r w:rsidR="00804340" w:rsidRPr="00E421A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и иных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учреждениях в пределах своей компетенции. </w:t>
      </w:r>
    </w:p>
    <w:p w:rsidR="00913E99" w:rsidRPr="00E421AA" w:rsidRDefault="001A6D2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.3. Обеспечивает организацию, содержание и развитие подведомственных </w:t>
      </w:r>
      <w:r w:rsidR="008656D9" w:rsidRPr="00E421A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и иных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учреждений на территории </w:t>
      </w:r>
      <w:r w:rsidR="00913E99" w:rsidRPr="00E421AA">
        <w:rPr>
          <w:rFonts w:ascii="Times New Roman" w:hAnsi="Times New Roman" w:cs="Times New Roman"/>
          <w:sz w:val="28"/>
          <w:szCs w:val="28"/>
        </w:rPr>
        <w:t>округа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и единое руководство ими, создание новых</w:t>
      </w:r>
      <w:r w:rsidR="008656D9" w:rsidRPr="00E421AA">
        <w:rPr>
          <w:rFonts w:ascii="Times New Roman" w:hAnsi="Times New Roman" w:cs="Times New Roman"/>
          <w:sz w:val="28"/>
          <w:szCs w:val="28"/>
        </w:rPr>
        <w:t xml:space="preserve"> форм социального партнерства. </w:t>
      </w:r>
    </w:p>
    <w:p w:rsidR="008656D9" w:rsidRPr="00E421AA" w:rsidRDefault="008656D9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.4. Обеспечивает реализацию федеральных и региональных программ и проектов развития и модернизации образования, федеральных государственных образовательных стандартов и функционирование системы образования </w:t>
      </w:r>
      <w:r w:rsidR="00846321" w:rsidRPr="00E421AA">
        <w:rPr>
          <w:rFonts w:ascii="Times New Roman" w:hAnsi="Times New Roman" w:cs="Times New Roman"/>
          <w:sz w:val="28"/>
          <w:szCs w:val="28"/>
        </w:rPr>
        <w:t>округа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нормативами. </w:t>
      </w:r>
    </w:p>
    <w:p w:rsidR="00FD1E39" w:rsidRPr="00E421AA" w:rsidRDefault="008656D9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.5. Организует разработку и реализацию </w:t>
      </w:r>
      <w:r w:rsidR="00FD1E39" w:rsidRPr="00E421AA">
        <w:rPr>
          <w:rFonts w:ascii="Times New Roman" w:hAnsi="Times New Roman" w:cs="Times New Roman"/>
          <w:sz w:val="28"/>
          <w:szCs w:val="28"/>
        </w:rPr>
        <w:t xml:space="preserve">планов, </w:t>
      </w:r>
      <w:r w:rsidR="00E030DB" w:rsidRPr="00E421A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FD1E39" w:rsidRPr="00E421AA">
        <w:rPr>
          <w:rFonts w:ascii="Times New Roman" w:hAnsi="Times New Roman" w:cs="Times New Roman"/>
          <w:sz w:val="28"/>
          <w:szCs w:val="28"/>
        </w:rPr>
        <w:t>, программ комплексного социально-экономического развития округа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в </w:t>
      </w:r>
      <w:r w:rsidR="00FD1E39" w:rsidRPr="00E421AA">
        <w:rPr>
          <w:rFonts w:ascii="Times New Roman" w:hAnsi="Times New Roman" w:cs="Times New Roman"/>
          <w:sz w:val="28"/>
          <w:szCs w:val="28"/>
        </w:rPr>
        <w:t>рамках своих полномочий</w:t>
      </w:r>
      <w:r w:rsidR="00E030DB" w:rsidRPr="00E421AA">
        <w:rPr>
          <w:rFonts w:ascii="Times New Roman" w:hAnsi="Times New Roman" w:cs="Times New Roman"/>
          <w:sz w:val="28"/>
          <w:szCs w:val="28"/>
        </w:rPr>
        <w:t>, осуществл</w:t>
      </w:r>
      <w:r w:rsidR="00FD1E39" w:rsidRPr="00E421AA">
        <w:rPr>
          <w:rFonts w:ascii="Times New Roman" w:hAnsi="Times New Roman" w:cs="Times New Roman"/>
          <w:sz w:val="28"/>
          <w:szCs w:val="28"/>
        </w:rPr>
        <w:t>яет контроль за их исполнением.</w:t>
      </w:r>
    </w:p>
    <w:p w:rsidR="00267313" w:rsidRPr="00E421AA" w:rsidRDefault="00560C37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.6. Осуществляет мониторинг состояния и развития системы дошкольного, начального общего, основного общего и среднего общего, дополнительного образования в </w:t>
      </w:r>
      <w:r w:rsidR="00267313" w:rsidRPr="00E421AA">
        <w:rPr>
          <w:rFonts w:ascii="Times New Roman" w:hAnsi="Times New Roman" w:cs="Times New Roman"/>
          <w:sz w:val="28"/>
          <w:szCs w:val="28"/>
        </w:rPr>
        <w:t>округе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, результатов образовательного процесса и эффективности деятельности </w:t>
      </w:r>
      <w:r w:rsidR="00A8301F" w:rsidRPr="00E421AA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67313" w:rsidRPr="00E421AA">
        <w:rPr>
          <w:rFonts w:ascii="Times New Roman" w:hAnsi="Times New Roman" w:cs="Times New Roman"/>
          <w:sz w:val="28"/>
          <w:szCs w:val="28"/>
        </w:rPr>
        <w:t>организаций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и их руководителей. </w:t>
      </w:r>
    </w:p>
    <w:p w:rsidR="00267313" w:rsidRPr="00E421AA" w:rsidRDefault="0026731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>.7. Проводит анализ потребности граждан в предоставлении образовательных услуг и обеспечивает удовлетворение этой потребности пос</w:t>
      </w:r>
      <w:r w:rsidRPr="00E421AA">
        <w:rPr>
          <w:rFonts w:ascii="Times New Roman" w:hAnsi="Times New Roman" w:cs="Times New Roman"/>
          <w:sz w:val="28"/>
          <w:szCs w:val="28"/>
        </w:rPr>
        <w:t xml:space="preserve">редством развития и расширения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типового и видового многообразия сети образовательных </w:t>
      </w:r>
      <w:r w:rsidRPr="00E421AA">
        <w:rPr>
          <w:rFonts w:ascii="Times New Roman" w:hAnsi="Times New Roman" w:cs="Times New Roman"/>
          <w:sz w:val="28"/>
          <w:szCs w:val="28"/>
        </w:rPr>
        <w:t>организаций</w:t>
      </w:r>
      <w:r w:rsidR="00E030DB" w:rsidRPr="00E421AA">
        <w:rPr>
          <w:rFonts w:ascii="Times New Roman" w:hAnsi="Times New Roman" w:cs="Times New Roman"/>
          <w:sz w:val="28"/>
          <w:szCs w:val="28"/>
        </w:rPr>
        <w:t>, вариативных форм образования.</w:t>
      </w:r>
    </w:p>
    <w:p w:rsidR="00267313" w:rsidRPr="00E421AA" w:rsidRDefault="0026731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.8. В соответствии с действующими муниципальными правовыми актами осуществляет полномочия и функции учредителя подведомственных муниципальных </w:t>
      </w:r>
      <w:r w:rsidRPr="00E421A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иных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учреждений, их создание, реорганизацию и ликвидацию, утверждает их уставы. Участвует в работе комиссии по оценке последствий реорганизации или ликвидации </w:t>
      </w:r>
      <w:r w:rsidRPr="00E421AA">
        <w:rPr>
          <w:rFonts w:ascii="Times New Roman" w:hAnsi="Times New Roman" w:cs="Times New Roman"/>
          <w:sz w:val="28"/>
          <w:szCs w:val="28"/>
        </w:rPr>
        <w:t>подведомственных муниципальных образовательных организаций и иных учрежденийокруга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25B" w:rsidRPr="00E421AA" w:rsidRDefault="0026731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.9. Осуществляет функции и полномочия работодателя, установленные трудовым законодательством в отношении руководителей муниципальных </w:t>
      </w:r>
      <w:r w:rsidR="00C1025B" w:rsidRPr="00E421AA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</w:t>
      </w:r>
      <w:r w:rsidR="00C1025B" w:rsidRPr="00E421AA">
        <w:rPr>
          <w:rFonts w:ascii="Times New Roman" w:hAnsi="Times New Roman" w:cs="Times New Roman"/>
          <w:sz w:val="28"/>
          <w:szCs w:val="28"/>
        </w:rPr>
        <w:t>Управлению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25B" w:rsidRPr="00E421AA" w:rsidRDefault="00C1025B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.10. Назначает на должность и увольняет с занимаемой должности руководителей подведомственных муниципальных </w:t>
      </w:r>
      <w:r w:rsidRPr="00E421AA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учреждений, заключает с ними трудовые договоры, участвует в их аттестации и аттестации кандидатов на должность руководителя в соответствии с действующими муниципальными правовыми актами и в установленном законодательством порядке. </w:t>
      </w:r>
    </w:p>
    <w:p w:rsidR="00C1025B" w:rsidRPr="00E421AA" w:rsidRDefault="00C1025B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.11. Организует контроль за соблюдением подведомственными </w:t>
      </w:r>
      <w:r w:rsidRPr="00E421AA"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учреждениями законодательства, финансовой дисциплины в пределах компетенции </w:t>
      </w:r>
      <w:r w:rsidRPr="00E421AA">
        <w:rPr>
          <w:rFonts w:ascii="Times New Roman" w:hAnsi="Times New Roman" w:cs="Times New Roman"/>
          <w:sz w:val="28"/>
          <w:szCs w:val="28"/>
        </w:rPr>
        <w:t>Управления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25B" w:rsidRPr="00E421AA" w:rsidRDefault="00C1025B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.12. Осуществляет бюджетные полномочия администратора доходов, распорядителя и получателя бюджетных средств </w:t>
      </w:r>
      <w:r w:rsidR="007A7F05" w:rsidRPr="00E421AA">
        <w:rPr>
          <w:rFonts w:ascii="Times New Roman" w:hAnsi="Times New Roman" w:cs="Times New Roman"/>
          <w:sz w:val="28"/>
          <w:szCs w:val="28"/>
        </w:rPr>
        <w:t>округа.</w:t>
      </w:r>
    </w:p>
    <w:p w:rsidR="007A7F05" w:rsidRPr="00E421AA" w:rsidRDefault="007A7F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.13. Осуществляет полномочия муниципального заказчика при осуществлении закупок товаров, работ, услуг для нужд </w:t>
      </w:r>
      <w:r w:rsidRPr="00E421AA">
        <w:rPr>
          <w:rFonts w:ascii="Times New Roman" w:hAnsi="Times New Roman" w:cs="Times New Roman"/>
          <w:sz w:val="28"/>
          <w:szCs w:val="28"/>
        </w:rPr>
        <w:t>Управления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F05" w:rsidRPr="00E421AA" w:rsidRDefault="007A7F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.14. Формирует бюджетную отчетность распорядителя бюджетных средств. </w:t>
      </w:r>
    </w:p>
    <w:p w:rsidR="00635A2E" w:rsidRPr="00E421AA" w:rsidRDefault="007A7F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.15. Осуществляет в пределах своих полномочий и в соответствии с Бюджетным кодексом Российской Федерации контроль за состоянием отчетности и использованием бюджетных средств в подведомственных </w:t>
      </w:r>
      <w:r w:rsidR="00A8301F" w:rsidRPr="00E421AA">
        <w:rPr>
          <w:rFonts w:ascii="Times New Roman" w:hAnsi="Times New Roman" w:cs="Times New Roman"/>
          <w:sz w:val="28"/>
          <w:szCs w:val="28"/>
        </w:rPr>
        <w:t xml:space="preserve">муниципальных организациях 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учреждениях. </w:t>
      </w:r>
    </w:p>
    <w:p w:rsidR="00CE375C" w:rsidRPr="00E421AA" w:rsidRDefault="00635A2E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.16. Доводит до подведомственных </w:t>
      </w:r>
      <w:r w:rsidRPr="00E421AA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учреждений муниципальные задания, обеспечивает их финансирование, осуществляет контроль за их выполнением, организует контроль за использованием субсидий их получателями в соответствии с действующим порядком, с условиями и целями, определенными при предоставлении указанных средств из бюджета. </w:t>
      </w:r>
    </w:p>
    <w:p w:rsidR="003506D9" w:rsidRPr="00E421AA" w:rsidRDefault="00CE375C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.17. Разрабатывает рекомендательные документы и издает в пределах своей компетенции правовые акты, регулирующие деятельность подведомственных </w:t>
      </w:r>
      <w:r w:rsidR="00A8301F" w:rsidRPr="00E421AA">
        <w:rPr>
          <w:rFonts w:ascii="Times New Roman" w:hAnsi="Times New Roman" w:cs="Times New Roman"/>
          <w:sz w:val="28"/>
          <w:szCs w:val="28"/>
        </w:rPr>
        <w:t>муниципальных о</w:t>
      </w:r>
      <w:r w:rsidR="003506D9" w:rsidRPr="00E421AA">
        <w:rPr>
          <w:rFonts w:ascii="Times New Roman" w:hAnsi="Times New Roman" w:cs="Times New Roman"/>
          <w:sz w:val="28"/>
          <w:szCs w:val="28"/>
        </w:rPr>
        <w:t xml:space="preserve">рганизаций 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учреждений и обеспечивающие развитие и стабильное функционирование </w:t>
      </w:r>
      <w:r w:rsidR="003506D9" w:rsidRPr="00E421A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8301F" w:rsidRPr="00E42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06D9" w:rsidRPr="00E421AA">
        <w:rPr>
          <w:rFonts w:ascii="Times New Roman" w:hAnsi="Times New Roman" w:cs="Times New Roman"/>
          <w:sz w:val="28"/>
          <w:szCs w:val="28"/>
        </w:rPr>
        <w:t xml:space="preserve">организаций и учреждений. </w:t>
      </w:r>
    </w:p>
    <w:p w:rsidR="003506D9" w:rsidRPr="00E421AA" w:rsidRDefault="003506D9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.18. Формирует и обновляет информационные электронные и иные базы данных, сведения о датах свидетельств о государственной аккредитации подведомственных </w:t>
      </w:r>
      <w:r w:rsidRPr="00E421AA">
        <w:rPr>
          <w:rFonts w:ascii="Times New Roman" w:hAnsi="Times New Roman" w:cs="Times New Roman"/>
          <w:sz w:val="28"/>
          <w:szCs w:val="28"/>
        </w:rPr>
        <w:t>образова</w:t>
      </w:r>
      <w:r w:rsidR="00D30FB3" w:rsidRPr="00E421AA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Осуществляет учет и обработку информации о прохождении подведомственными </w:t>
      </w:r>
      <w:r w:rsidR="00A8301F" w:rsidRPr="00E421A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30FB3" w:rsidRPr="00E421A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процедур лицензирования и государственной аккредитации. </w:t>
      </w:r>
    </w:p>
    <w:p w:rsidR="00D53DB7" w:rsidRPr="00E421AA" w:rsidRDefault="00D30FB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.19.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детям. </w:t>
      </w:r>
    </w:p>
    <w:p w:rsidR="00D72901" w:rsidRPr="00E421AA" w:rsidRDefault="00D53DB7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.20.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 (в том числе в форме семейного образования), в том числе не посещающих или систематически пропускающих по неуважительным причинам занятия в образовательных </w:t>
      </w:r>
      <w:r w:rsidR="00D72901" w:rsidRPr="00E421AA">
        <w:rPr>
          <w:rFonts w:ascii="Times New Roman" w:hAnsi="Times New Roman" w:cs="Times New Roman"/>
          <w:sz w:val="28"/>
          <w:szCs w:val="28"/>
        </w:rPr>
        <w:t>организациях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, разрабатывает проекты правовых нормативных актов администрации </w:t>
      </w:r>
      <w:r w:rsidR="00D72901" w:rsidRPr="00E421A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  <w:r w:rsidR="00D72901" w:rsidRPr="00E421A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округа. </w:t>
      </w:r>
    </w:p>
    <w:p w:rsidR="00D72901" w:rsidRPr="00E421AA" w:rsidRDefault="00D7290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.21. </w:t>
      </w:r>
      <w:r w:rsidR="00A8301F" w:rsidRPr="00E421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Организует и проводит государственной (итоговой) аттестации выпускников 9-х и 11-х классов, мониторингов образовательных достижений обучающихся.</w:t>
      </w:r>
    </w:p>
    <w:p w:rsidR="00D72901" w:rsidRPr="00E421AA" w:rsidRDefault="00D7290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.22. Организует создание условий для осуществления присмотра и ухода за детьми, содержания детей в муниципальных образовательных организациях. </w:t>
      </w:r>
    </w:p>
    <w:p w:rsidR="008C769D" w:rsidRPr="00E421AA" w:rsidRDefault="008C769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>.23. Организует получение родителям</w:t>
      </w:r>
      <w:r w:rsidR="00D72901" w:rsidRPr="00E421AA">
        <w:rPr>
          <w:rFonts w:ascii="Times New Roman" w:hAnsi="Times New Roman" w:cs="Times New Roman"/>
          <w:sz w:val="28"/>
          <w:szCs w:val="28"/>
        </w:rPr>
        <w:t xml:space="preserve">и (законными представителями)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обучающихся, обеспечивающими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помощи. </w:t>
      </w:r>
    </w:p>
    <w:p w:rsidR="005A6673" w:rsidRPr="00E421AA" w:rsidRDefault="005A667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.24. Проводит комплектование муниципальных дошкольных образовательных </w:t>
      </w:r>
      <w:r w:rsidRPr="00E421AA">
        <w:rPr>
          <w:rFonts w:ascii="Times New Roman" w:hAnsi="Times New Roman" w:cs="Times New Roman"/>
          <w:sz w:val="28"/>
          <w:szCs w:val="28"/>
        </w:rPr>
        <w:t>организацийокруга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, обеспечивает гражданам возможность получения дошкольного образования. </w:t>
      </w:r>
    </w:p>
    <w:p w:rsidR="00202182" w:rsidRPr="00E421AA" w:rsidRDefault="00202182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.25. Внедряет в практику работы подведомственных муниципальных </w:t>
      </w:r>
      <w:r w:rsidRPr="00E421A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F2FB3" w:rsidRPr="00E421AA">
        <w:rPr>
          <w:rFonts w:ascii="Times New Roman" w:hAnsi="Times New Roman" w:cs="Times New Roman"/>
          <w:sz w:val="28"/>
          <w:szCs w:val="28"/>
        </w:rPr>
        <w:t xml:space="preserve">и иных учреждений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программы и методики, направленные на формирование законопослушного поведения несовершеннолетних. </w:t>
      </w:r>
    </w:p>
    <w:p w:rsidR="00D33499" w:rsidRPr="00E421AA" w:rsidRDefault="00202182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4.26</w:t>
      </w:r>
      <w:r w:rsidR="00E030DB" w:rsidRPr="00E421AA">
        <w:rPr>
          <w:rFonts w:ascii="Times New Roman" w:hAnsi="Times New Roman" w:cs="Times New Roman"/>
          <w:sz w:val="28"/>
          <w:szCs w:val="28"/>
        </w:rPr>
        <w:t>. Осуществляет профилактику безнадзорности, беспризорности, правонарушений и антиобщественных действий несовершеннолетних граждан,</w:t>
      </w:r>
      <w:r w:rsidR="005F2FB3" w:rsidRPr="00E421AA">
        <w:rPr>
          <w:rFonts w:ascii="Times New Roman" w:hAnsi="Times New Roman" w:cs="Times New Roman"/>
          <w:sz w:val="28"/>
          <w:szCs w:val="28"/>
        </w:rPr>
        <w:t xml:space="preserve"> молодежи,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 и условий, способствующих этому, в пределах своих полномочий. </w:t>
      </w:r>
    </w:p>
    <w:p w:rsidR="00D33499" w:rsidRPr="00E421AA" w:rsidRDefault="00D33499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4.27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Взаимодействует с семьями в рамках своей компетенции в целях оказания методической, диагностической и консультативной помощи родителям (законным представителям) несовершеннолетних. </w:t>
      </w:r>
    </w:p>
    <w:p w:rsidR="00D33499" w:rsidRPr="00E421AA" w:rsidRDefault="00D33499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</w:t>
      </w:r>
      <w:r w:rsidR="00E030DB" w:rsidRPr="00E421AA">
        <w:rPr>
          <w:rFonts w:ascii="Times New Roman" w:hAnsi="Times New Roman" w:cs="Times New Roman"/>
          <w:sz w:val="28"/>
          <w:szCs w:val="28"/>
        </w:rPr>
        <w:t>2</w:t>
      </w:r>
      <w:r w:rsidRPr="00E421AA">
        <w:rPr>
          <w:rFonts w:ascii="Times New Roman" w:hAnsi="Times New Roman" w:cs="Times New Roman"/>
          <w:sz w:val="28"/>
          <w:szCs w:val="28"/>
        </w:rPr>
        <w:t>8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Организует и проводит городские мероприятия в системе образования, </w:t>
      </w:r>
      <w:r w:rsidRPr="00E421AA">
        <w:rPr>
          <w:rFonts w:ascii="Times New Roman" w:hAnsi="Times New Roman" w:cs="Times New Roman"/>
          <w:sz w:val="28"/>
          <w:szCs w:val="28"/>
        </w:rPr>
        <w:t xml:space="preserve">спорта, молодежной политики,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осуществляет контроль за проведением массовых мероприятий, соревнований, проводимых подведомственными муниципальными </w:t>
      </w:r>
      <w:r w:rsidRPr="00E421AA">
        <w:rPr>
          <w:rFonts w:ascii="Times New Roman" w:hAnsi="Times New Roman" w:cs="Times New Roman"/>
          <w:sz w:val="28"/>
          <w:szCs w:val="28"/>
        </w:rPr>
        <w:t>образовательными организациями и иными учреждениями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421AA">
        <w:rPr>
          <w:rFonts w:ascii="Times New Roman" w:hAnsi="Times New Roman" w:cs="Times New Roman"/>
          <w:sz w:val="28"/>
          <w:szCs w:val="28"/>
        </w:rPr>
        <w:t>округа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3F0" w:rsidRPr="00E421AA" w:rsidRDefault="00D413F0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4.29</w:t>
      </w:r>
      <w:r w:rsidR="00E030DB" w:rsidRPr="00E421AA">
        <w:rPr>
          <w:rFonts w:ascii="Times New Roman" w:hAnsi="Times New Roman" w:cs="Times New Roman"/>
          <w:sz w:val="28"/>
          <w:szCs w:val="28"/>
        </w:rPr>
        <w:t>. Координирует мероприятия по организации летнего отдыха, досуга и занятости несовершеннолетних в каникулярное время</w:t>
      </w:r>
      <w:r w:rsidR="005F2FB3" w:rsidRPr="00E421AA">
        <w:rPr>
          <w:rFonts w:ascii="Times New Roman" w:hAnsi="Times New Roman" w:cs="Times New Roman"/>
          <w:sz w:val="28"/>
          <w:szCs w:val="28"/>
        </w:rPr>
        <w:t>, молодежи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полномочий. </w:t>
      </w:r>
    </w:p>
    <w:p w:rsidR="000100F5" w:rsidRPr="00E421AA" w:rsidRDefault="00D413F0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4.30</w:t>
      </w:r>
      <w:r w:rsidR="00E030DB" w:rsidRPr="00E421AA">
        <w:rPr>
          <w:rFonts w:ascii="Times New Roman" w:hAnsi="Times New Roman" w:cs="Times New Roman"/>
          <w:sz w:val="28"/>
          <w:szCs w:val="28"/>
        </w:rPr>
        <w:t>. Организует мероприятия в рамках системы духовно-нравственного, патриотического, гражданского и ф</w:t>
      </w:r>
      <w:r w:rsidR="005F2FB3" w:rsidRPr="00E421AA">
        <w:rPr>
          <w:rFonts w:ascii="Times New Roman" w:hAnsi="Times New Roman" w:cs="Times New Roman"/>
          <w:sz w:val="28"/>
          <w:szCs w:val="28"/>
        </w:rPr>
        <w:t>изического воспитания несовершеннолетних, молодежи.</w:t>
      </w:r>
    </w:p>
    <w:p w:rsidR="005F2FB3" w:rsidRPr="00E421AA" w:rsidRDefault="000100F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4.31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Осуществляет координацию экспериментальной и инновационной деятельности в подведомственных </w:t>
      </w:r>
      <w:r w:rsidR="005F2FB3" w:rsidRPr="00E421A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 и иных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учреждениях, направленной на структурное и содержательное обновление системы образования в соответствии с приоритетными направлениями государственной политики в области образования. </w:t>
      </w:r>
    </w:p>
    <w:p w:rsidR="005F2FB3" w:rsidRPr="00E421AA" w:rsidRDefault="005F2FB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4.32.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Осуществляет подготовку и проведение научно-практических конференций, педагогических чтений, конкурсов профессионального педагогического мастерства рабо</w:t>
      </w:r>
      <w:r w:rsidR="000100F5" w:rsidRPr="00E421AA">
        <w:rPr>
          <w:rFonts w:ascii="Times New Roman" w:hAnsi="Times New Roman" w:cs="Times New Roman"/>
          <w:sz w:val="28"/>
          <w:szCs w:val="28"/>
        </w:rPr>
        <w:t xml:space="preserve">тников </w:t>
      </w:r>
      <w:r w:rsidRPr="00E421AA">
        <w:rPr>
          <w:rFonts w:ascii="Times New Roman" w:hAnsi="Times New Roman" w:cs="Times New Roman"/>
          <w:sz w:val="28"/>
          <w:szCs w:val="28"/>
        </w:rPr>
        <w:t>организаций</w:t>
      </w:r>
      <w:r w:rsidR="000100F5" w:rsidRPr="00E421AA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0100F5" w:rsidRPr="00E421AA" w:rsidRDefault="005F2FB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4.33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Осуществляет контроль за сохранностью и эффективным использованием закрепленной за подведомственными муниципальными </w:t>
      </w:r>
      <w:r w:rsidR="000100F5" w:rsidRPr="00E421AA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и иными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учреждениями муниципальной собственности, принимает меры по предотвращению их перепрофилирования. </w:t>
      </w:r>
    </w:p>
    <w:p w:rsidR="00962A6F" w:rsidRPr="00E421AA" w:rsidRDefault="005F2FB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4.34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Проводит предварительную экспертную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для обеспечения жизнедеятельности, </w:t>
      </w:r>
      <w:r w:rsidR="00E030DB" w:rsidRPr="00E421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воспитания, развития, отдыха и оздоровления детей. Дает экспертную оценку последствий сдачи в аренду имущества подведомственными муниципальными </w:t>
      </w:r>
      <w:r w:rsidR="002F623F" w:rsidRPr="00E421AA">
        <w:rPr>
          <w:rFonts w:ascii="Times New Roman" w:hAnsi="Times New Roman" w:cs="Times New Roman"/>
          <w:sz w:val="28"/>
          <w:szCs w:val="28"/>
        </w:rPr>
        <w:t>образовательным организациям и иным учреждениям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, являющегося объектом социальной инфраструктуры для детей, для обеспечения образования, воспитания, развития, отдыха и оздоровления детей в соответствии с законодательством. </w:t>
      </w:r>
    </w:p>
    <w:p w:rsidR="00072486" w:rsidRPr="00E421AA" w:rsidRDefault="006563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4.35</w:t>
      </w:r>
      <w:r w:rsidR="00E030DB" w:rsidRPr="00E421AA">
        <w:rPr>
          <w:rFonts w:ascii="Times New Roman" w:hAnsi="Times New Roman" w:cs="Times New Roman"/>
          <w:sz w:val="28"/>
          <w:szCs w:val="28"/>
        </w:rPr>
        <w:t>. Осуществляет информационную деятельность, направленную на оказание гражданам помощи в обос</w:t>
      </w:r>
      <w:r w:rsidR="00AC31B5" w:rsidRPr="00E421AA">
        <w:rPr>
          <w:rFonts w:ascii="Times New Roman" w:hAnsi="Times New Roman" w:cs="Times New Roman"/>
          <w:sz w:val="28"/>
          <w:szCs w:val="28"/>
        </w:rPr>
        <w:t>нованном выборе образовательной организации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, форм обучения и форм получения образования, образовательных программ, координирует деятельность по приему в образовательные </w:t>
      </w:r>
      <w:r w:rsidR="00AC31B5" w:rsidRPr="00E421AA">
        <w:rPr>
          <w:rFonts w:ascii="Times New Roman" w:hAnsi="Times New Roman" w:cs="Times New Roman"/>
          <w:sz w:val="28"/>
          <w:szCs w:val="28"/>
        </w:rPr>
        <w:t>организации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обучающихся с огранич</w:t>
      </w:r>
      <w:r w:rsidR="00AC31B5" w:rsidRPr="00E421AA">
        <w:rPr>
          <w:rFonts w:ascii="Times New Roman" w:hAnsi="Times New Roman" w:cs="Times New Roman"/>
          <w:sz w:val="28"/>
          <w:szCs w:val="28"/>
        </w:rPr>
        <w:t>енн</w:t>
      </w:r>
      <w:r w:rsidRPr="00E421AA">
        <w:rPr>
          <w:rFonts w:ascii="Times New Roman" w:hAnsi="Times New Roman" w:cs="Times New Roman"/>
          <w:sz w:val="28"/>
          <w:szCs w:val="28"/>
        </w:rPr>
        <w:t xml:space="preserve">ыми возможностями здоровья. </w:t>
      </w:r>
    </w:p>
    <w:p w:rsidR="00927346" w:rsidRPr="00E421AA" w:rsidRDefault="006563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4.36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Осуществляет сбор, систематизацию и анализ статистических данных, подготовку отчетов, информации, справок и других документов по вопросам, входящим в компетенцию </w:t>
      </w:r>
      <w:r w:rsidR="00927346" w:rsidRPr="00E421AA">
        <w:rPr>
          <w:rFonts w:ascii="Times New Roman" w:hAnsi="Times New Roman" w:cs="Times New Roman"/>
          <w:sz w:val="28"/>
          <w:szCs w:val="28"/>
        </w:rPr>
        <w:t>Управления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BD2" w:rsidRPr="00E421AA" w:rsidRDefault="006563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4.37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Формирует и ведет реестры муниципальных функций (услуг), исполняемых (предоставляемых) подведомственными </w:t>
      </w:r>
      <w:r w:rsidR="00E53BD2" w:rsidRPr="00E421AA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 и иными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учреждениями. </w:t>
      </w:r>
    </w:p>
    <w:p w:rsidR="00072486" w:rsidRPr="00E421AA" w:rsidRDefault="00561DBC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</w:t>
      </w:r>
      <w:r w:rsidR="00E030DB" w:rsidRPr="00E421AA">
        <w:rPr>
          <w:rFonts w:ascii="Times New Roman" w:hAnsi="Times New Roman" w:cs="Times New Roman"/>
          <w:sz w:val="28"/>
          <w:szCs w:val="28"/>
        </w:rPr>
        <w:t>3</w:t>
      </w:r>
      <w:r w:rsidR="00656305" w:rsidRPr="00E421AA">
        <w:rPr>
          <w:rFonts w:ascii="Times New Roman" w:hAnsi="Times New Roman" w:cs="Times New Roman"/>
          <w:sz w:val="28"/>
          <w:szCs w:val="28"/>
        </w:rPr>
        <w:t>8</w:t>
      </w:r>
      <w:r w:rsidRPr="00E421AA">
        <w:rPr>
          <w:rFonts w:ascii="Times New Roman" w:hAnsi="Times New Roman" w:cs="Times New Roman"/>
          <w:sz w:val="28"/>
          <w:szCs w:val="28"/>
        </w:rPr>
        <w:t xml:space="preserve">.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Содействует сохранению и развитию материально-технической базы подведомственных </w:t>
      </w:r>
      <w:r w:rsidRPr="00E421AA">
        <w:rPr>
          <w:rFonts w:ascii="Times New Roman" w:hAnsi="Times New Roman" w:cs="Times New Roman"/>
          <w:sz w:val="28"/>
          <w:szCs w:val="28"/>
        </w:rPr>
        <w:t>муниципальных образовательных орг</w:t>
      </w:r>
      <w:r w:rsidR="00656305" w:rsidRPr="00E421AA">
        <w:rPr>
          <w:rFonts w:ascii="Times New Roman" w:hAnsi="Times New Roman" w:cs="Times New Roman"/>
          <w:sz w:val="28"/>
          <w:szCs w:val="28"/>
        </w:rPr>
        <w:t xml:space="preserve">анизаций и иных учреждений. </w:t>
      </w:r>
    </w:p>
    <w:p w:rsidR="00DE7CE5" w:rsidRPr="00E421AA" w:rsidRDefault="006563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4.39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Организует проведение анализа технического состояния зданий и сооружений </w:t>
      </w:r>
      <w:r w:rsidR="00DE7CE5" w:rsidRPr="00E421AA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образовательных организаций и иных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учреждений, формирование плана капитального и текущего ремонта, разработку экономического обоснования и технического задания для строительства и реконструкции объектов. </w:t>
      </w:r>
    </w:p>
    <w:p w:rsidR="0005379D" w:rsidRPr="00E421AA" w:rsidRDefault="006563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4.40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Организует взаимодействие общеобразовательных </w:t>
      </w:r>
      <w:r w:rsidR="00D066D2" w:rsidRPr="00E421AA">
        <w:rPr>
          <w:rFonts w:ascii="Times New Roman" w:hAnsi="Times New Roman" w:cs="Times New Roman"/>
          <w:sz w:val="28"/>
          <w:szCs w:val="28"/>
        </w:rPr>
        <w:t>организаций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с отделом военного комиссариата по вопросу организации обучения граждан основам военной службы, участвует в работе </w:t>
      </w:r>
      <w:r w:rsidR="0005379D" w:rsidRPr="00E421AA">
        <w:rPr>
          <w:rFonts w:ascii="Times New Roman" w:hAnsi="Times New Roman" w:cs="Times New Roman"/>
          <w:sz w:val="28"/>
          <w:szCs w:val="28"/>
        </w:rPr>
        <w:t>допризывной и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призывной комиссии. </w:t>
      </w:r>
    </w:p>
    <w:p w:rsidR="00066FF1" w:rsidRPr="00E421AA" w:rsidRDefault="006563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4.41</w:t>
      </w:r>
      <w:r w:rsidR="0005379D" w:rsidRPr="00E421AA">
        <w:rPr>
          <w:rFonts w:ascii="Times New Roman" w:hAnsi="Times New Roman" w:cs="Times New Roman"/>
          <w:sz w:val="28"/>
          <w:szCs w:val="28"/>
        </w:rPr>
        <w:t xml:space="preserve">. 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осуществляет прием граждан и юридических лиц, обеспечивает своевременное и в полном объеме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 </w:t>
      </w:r>
    </w:p>
    <w:p w:rsidR="007304B5" w:rsidRPr="00E421AA" w:rsidRDefault="0065630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4.42</w:t>
      </w:r>
      <w:r w:rsidR="00E030DB" w:rsidRPr="00E421AA">
        <w:rPr>
          <w:rFonts w:ascii="Times New Roman" w:hAnsi="Times New Roman" w:cs="Times New Roman"/>
          <w:sz w:val="28"/>
          <w:szCs w:val="28"/>
        </w:rPr>
        <w:t>.</w:t>
      </w:r>
      <w:r w:rsidR="007304B5" w:rsidRPr="00E421AA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военного управления в пределах своей компетенции обеспечивает исполнение законодательства в области обороны, в части касающейся деятельности Управления.</w:t>
      </w:r>
    </w:p>
    <w:p w:rsidR="007304B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4.43</w:t>
      </w:r>
      <w:r w:rsidR="007304B5" w:rsidRPr="00E421AA">
        <w:rPr>
          <w:rFonts w:ascii="Times New Roman" w:hAnsi="Times New Roman" w:cs="Times New Roman"/>
          <w:sz w:val="28"/>
          <w:szCs w:val="28"/>
        </w:rPr>
        <w:t>. Участвует в разработке нормативных правовых актов в области мобилизационной подготовки и мобилизации Балтийского городского округа.</w:t>
      </w:r>
    </w:p>
    <w:p w:rsidR="007304B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4.44</w:t>
      </w:r>
      <w:r w:rsidR="007304B5" w:rsidRPr="00E421AA">
        <w:rPr>
          <w:rFonts w:ascii="Times New Roman" w:hAnsi="Times New Roman" w:cs="Times New Roman"/>
          <w:sz w:val="28"/>
          <w:szCs w:val="28"/>
        </w:rPr>
        <w:t>. В рамках исполнения Федерального закона от 26.02.1997 года № 31-ФЗ «О мобилизационной подготовке и мобилизации в Российской Федерации» проводит мероприятия по переводу Управления и подведомственных образовательных организаций и иных учреждений на работу в условиях военного времени.</w:t>
      </w:r>
    </w:p>
    <w:p w:rsidR="007304B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lastRenderedPageBreak/>
        <w:t>4.45.</w:t>
      </w:r>
      <w:r w:rsidR="007304B5" w:rsidRPr="00E421AA">
        <w:rPr>
          <w:rFonts w:ascii="Times New Roman" w:hAnsi="Times New Roman" w:cs="Times New Roman"/>
          <w:sz w:val="28"/>
          <w:szCs w:val="28"/>
        </w:rPr>
        <w:t>Принимает участие в разработке мобилизационного плана экономики округа, участвует в подготовке экономики округа и осуществляет подготовку подведомственных образовательных организаций и иных учреждений в период мобилизации и в военное время.</w:t>
      </w:r>
    </w:p>
    <w:p w:rsidR="007304B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4.46</w:t>
      </w:r>
      <w:r w:rsidR="007304B5" w:rsidRPr="00E421AA">
        <w:rPr>
          <w:rFonts w:ascii="Times New Roman" w:hAnsi="Times New Roman" w:cs="Times New Roman"/>
          <w:sz w:val="28"/>
          <w:szCs w:val="28"/>
        </w:rPr>
        <w:t>. Обеспечивает проведение мероприятий по переводу экономики округа переводу подведомственных образовательных организаций и иных учреждений в условиях военного времени.</w:t>
      </w:r>
    </w:p>
    <w:p w:rsidR="00BD629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4.47. </w:t>
      </w:r>
      <w:r w:rsidR="00BD6295" w:rsidRPr="00E421AA">
        <w:rPr>
          <w:rFonts w:ascii="Times New Roman" w:hAnsi="Times New Roman" w:cs="Times New Roman"/>
          <w:sz w:val="28"/>
          <w:szCs w:val="28"/>
        </w:rPr>
        <w:t>Участвует в создании в установленном порядке основного и запасных пунктов управления органов местного самоуправления и организаций и учреждений, осуществляет подготовку указанных пунктов к работе в условиях военного времени.</w:t>
      </w:r>
    </w:p>
    <w:p w:rsidR="007304B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4.48</w:t>
      </w:r>
      <w:r w:rsidR="00BD6295" w:rsidRPr="00E421AA">
        <w:rPr>
          <w:rFonts w:ascii="Times New Roman" w:hAnsi="Times New Roman" w:cs="Times New Roman"/>
          <w:sz w:val="28"/>
          <w:szCs w:val="28"/>
        </w:rPr>
        <w:t>. Участвует в проведении учений и тренировок по мобилизационному развертыванию и выполнению мобилизационных планов.</w:t>
      </w:r>
    </w:p>
    <w:p w:rsidR="00BD629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4.49</w:t>
      </w:r>
      <w:r w:rsidR="00BD6295" w:rsidRPr="00E421AA">
        <w:rPr>
          <w:rFonts w:ascii="Times New Roman" w:hAnsi="Times New Roman" w:cs="Times New Roman"/>
          <w:sz w:val="28"/>
          <w:szCs w:val="28"/>
        </w:rPr>
        <w:t>. Участвует в организации и осуществлении мероприятий по территориальной обороне, а именно мероприятий, раскрываемых Указом Президента Российской Федерации от 01.07.2014 года № 482 «Об утверждении Положения о территориальной обороне Российской Федерации».</w:t>
      </w:r>
    </w:p>
    <w:p w:rsidR="00BD6295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4.50</w:t>
      </w:r>
      <w:r w:rsidR="00BD6295" w:rsidRPr="00E421AA">
        <w:rPr>
          <w:rFonts w:ascii="Times New Roman" w:hAnsi="Times New Roman" w:cs="Times New Roman"/>
          <w:sz w:val="28"/>
          <w:szCs w:val="28"/>
        </w:rPr>
        <w:t>. Участвует в организации и осуществлении мероприятий по сохранению сведений, составляющих государственную и служебную тайну, а именно мероприятий, раскрываемых Федеральным законом от 21.06.1993 года № 5486-1 «О государственной тайне», Федеральным законом от 27.07.2006 года № 149 «Об информации, информационных технологиях и о защите информации» в части, касающейся Управления.</w:t>
      </w:r>
    </w:p>
    <w:p w:rsidR="00ED16BD" w:rsidRPr="00E421AA" w:rsidRDefault="002C785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4.51</w:t>
      </w:r>
      <w:r w:rsidR="00BD6295" w:rsidRPr="00E421AA">
        <w:rPr>
          <w:rFonts w:ascii="Times New Roman" w:hAnsi="Times New Roman" w:cs="Times New Roman"/>
          <w:sz w:val="28"/>
          <w:szCs w:val="28"/>
        </w:rPr>
        <w:t>. Участвует в профилактике</w:t>
      </w:r>
      <w:r w:rsidRPr="00E421AA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границах Балтийского городского округа, а именно мероприятий, раскрываемых Федеральным законом от 06.03.2006 года № 35-ФЗ «</w:t>
      </w:r>
      <w:r w:rsidR="00ED16BD" w:rsidRPr="00E421AA">
        <w:rPr>
          <w:rFonts w:ascii="Times New Roman" w:hAnsi="Times New Roman" w:cs="Times New Roman"/>
          <w:sz w:val="28"/>
          <w:szCs w:val="28"/>
        </w:rPr>
        <w:t>О противодействиитерроризму</w:t>
      </w:r>
      <w:r w:rsidRPr="00E421AA">
        <w:rPr>
          <w:rFonts w:ascii="Times New Roman" w:hAnsi="Times New Roman" w:cs="Times New Roman"/>
          <w:sz w:val="28"/>
          <w:szCs w:val="28"/>
        </w:rPr>
        <w:t>» и Федерального закона от 25.07.2002 года № 114-ФЗ</w:t>
      </w:r>
      <w:r w:rsidR="00ED16BD" w:rsidRPr="00E421AA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экстремисткой деятельности» в части, касающейся Управления и подведомственных образовательных организаций и иных учреждений: </w:t>
      </w:r>
    </w:p>
    <w:p w:rsidR="00ED16BD" w:rsidRPr="00E421AA" w:rsidRDefault="00ED16B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по разработке и реализации муниципальных программ в области профилактики терроризма, а также минимизации и (или) ликвидации последствий его проявления на территории Балтийского городского округа;</w:t>
      </w:r>
    </w:p>
    <w:p w:rsidR="00ED16BD" w:rsidRPr="00E421AA" w:rsidRDefault="00ED16B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по организации и проведению в Балтийском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неприязни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ED16BD" w:rsidRPr="00E421AA" w:rsidRDefault="00ED16B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по обеспечению участия в мероприятиях по профилактике терроризма, а также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Калининградской области;</w:t>
      </w:r>
    </w:p>
    <w:p w:rsidR="00ED16BD" w:rsidRPr="00E421AA" w:rsidRDefault="00ED16B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lastRenderedPageBreak/>
        <w:t>- по обеспечению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Балтийского городского округа;</w:t>
      </w:r>
    </w:p>
    <w:p w:rsidR="00ED16BD" w:rsidRPr="00E421AA" w:rsidRDefault="00ED16B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по разработке предложений по вопросам участия в профилактике терроризма, а также минимизации и (или) ликвидации последствий его проявлений;</w:t>
      </w:r>
    </w:p>
    <w:p w:rsidR="00BD6295" w:rsidRPr="00E421AA" w:rsidRDefault="00ED16B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- по осуществлению иных полномочий по решению местного значения по участию в профилактике терроризма, а также в минимизации и (или) ликвидации последствий его проявлений.  </w:t>
      </w:r>
    </w:p>
    <w:p w:rsidR="00ED655C" w:rsidRPr="00E421AA" w:rsidRDefault="00AA6EB6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4.52.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Организует проведение городских олимпиад и иных творческих конкурсов. </w:t>
      </w:r>
    </w:p>
    <w:p w:rsidR="00F34316" w:rsidRPr="00E421AA" w:rsidRDefault="00AA6EB6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4.53</w:t>
      </w:r>
      <w:r w:rsidR="00F34316" w:rsidRPr="00E421AA">
        <w:rPr>
          <w:rFonts w:ascii="Times New Roman" w:hAnsi="Times New Roman" w:cs="Times New Roman"/>
          <w:sz w:val="28"/>
          <w:szCs w:val="28"/>
        </w:rPr>
        <w:t>.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 Разрабатывает предложения об установлении мер стимулирования лиц, пр</w:t>
      </w:r>
      <w:r w:rsidR="00656305" w:rsidRPr="00E421AA">
        <w:rPr>
          <w:rFonts w:ascii="Times New Roman" w:hAnsi="Times New Roman" w:cs="Times New Roman"/>
          <w:sz w:val="28"/>
          <w:szCs w:val="28"/>
        </w:rPr>
        <w:t>оявивших выдающиеся способности в рамках своей компетенции.</w:t>
      </w:r>
    </w:p>
    <w:p w:rsidR="00846321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</w:t>
      </w:r>
      <w:r w:rsidR="00656305" w:rsidRPr="00E421AA">
        <w:rPr>
          <w:rFonts w:ascii="Times New Roman" w:hAnsi="Times New Roman" w:cs="Times New Roman"/>
          <w:sz w:val="28"/>
          <w:szCs w:val="28"/>
        </w:rPr>
        <w:t>5</w:t>
      </w: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846321" w:rsidRPr="00E421AA">
        <w:rPr>
          <w:rFonts w:ascii="Times New Roman" w:hAnsi="Times New Roman" w:cs="Times New Roman"/>
          <w:sz w:val="28"/>
          <w:szCs w:val="28"/>
        </w:rPr>
        <w:t>. Обеспечивает реализацию прав граждан округа на свободу творчества, деятельность в сфере культуры, удовлетворение духовных потребностей и приобщение к ценностям отечественной и мировой культуры.</w:t>
      </w:r>
    </w:p>
    <w:p w:rsidR="00656305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4.55</w:t>
      </w:r>
      <w:r w:rsidR="00656305" w:rsidRPr="00E421AA">
        <w:rPr>
          <w:rFonts w:ascii="Times New Roman" w:hAnsi="Times New Roman" w:cs="Times New Roman"/>
          <w:sz w:val="28"/>
          <w:szCs w:val="28"/>
        </w:rPr>
        <w:t xml:space="preserve">. </w:t>
      </w:r>
      <w:r w:rsidR="00145A6D" w:rsidRPr="00E421AA">
        <w:rPr>
          <w:rFonts w:ascii="Times New Roman" w:hAnsi="Times New Roman" w:cs="Times New Roman"/>
          <w:sz w:val="28"/>
          <w:szCs w:val="28"/>
        </w:rPr>
        <w:t>Реализует модель персонифицированного финансирования в муниципальной системе дополнительного образования детей.</w:t>
      </w:r>
    </w:p>
    <w:p w:rsidR="00937A48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4.56</w:t>
      </w:r>
      <w:r w:rsidR="00846321" w:rsidRPr="00E421AA">
        <w:rPr>
          <w:rFonts w:ascii="Times New Roman" w:hAnsi="Times New Roman" w:cs="Times New Roman"/>
          <w:sz w:val="28"/>
          <w:szCs w:val="28"/>
        </w:rPr>
        <w:t>.</w:t>
      </w:r>
      <w:r w:rsidR="00937A48" w:rsidRPr="00E421AA">
        <w:rPr>
          <w:rFonts w:ascii="Times New Roman" w:hAnsi="Times New Roman" w:cs="Times New Roman"/>
          <w:sz w:val="28"/>
          <w:szCs w:val="28"/>
        </w:rPr>
        <w:t xml:space="preserve"> Обеспечивает соблюдение законодательства Российской Федерации и Калининградской области по реализации прав граждан на свободный и бесплатный доступ к библиотечным и библиографическим фондам централизованной библиотечной системы.</w:t>
      </w:r>
    </w:p>
    <w:p w:rsidR="00937A48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4.57</w:t>
      </w:r>
      <w:r w:rsidR="00937A48" w:rsidRPr="00E421AA">
        <w:rPr>
          <w:rFonts w:ascii="Times New Roman" w:hAnsi="Times New Roman" w:cs="Times New Roman"/>
          <w:sz w:val="28"/>
          <w:szCs w:val="28"/>
        </w:rPr>
        <w:t>. Создает условия для формирования книжного фонда централизованной библиотечной системы, электронных информационных ресурсов.</w:t>
      </w:r>
    </w:p>
    <w:p w:rsidR="00937A48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4.58</w:t>
      </w:r>
      <w:r w:rsidR="00937A48" w:rsidRPr="00E421AA">
        <w:rPr>
          <w:rFonts w:ascii="Times New Roman" w:hAnsi="Times New Roman" w:cs="Times New Roman"/>
          <w:sz w:val="28"/>
          <w:szCs w:val="28"/>
        </w:rPr>
        <w:t>. Содействует организации концертной и театрально-гастрольной деятельности в округе.</w:t>
      </w:r>
    </w:p>
    <w:p w:rsidR="00DA698E" w:rsidRPr="00E421AA" w:rsidRDefault="00AA6EB6" w:rsidP="00AA6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4.59</w:t>
      </w:r>
      <w:r w:rsidR="00DA698E" w:rsidRPr="00E421AA">
        <w:rPr>
          <w:rFonts w:ascii="Times New Roman" w:hAnsi="Times New Roman" w:cs="Times New Roman"/>
          <w:sz w:val="28"/>
          <w:szCs w:val="28"/>
        </w:rPr>
        <w:t>. Осуществляет отбор претендентов на получение ежемесячных стипендий главы администрации округа для особо одаренных учащихся.</w:t>
      </w:r>
    </w:p>
    <w:p w:rsidR="00DA698E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4.60</w:t>
      </w:r>
      <w:r w:rsidR="00DA698E" w:rsidRPr="00E421AA">
        <w:rPr>
          <w:rFonts w:ascii="Times New Roman" w:hAnsi="Times New Roman" w:cs="Times New Roman"/>
          <w:sz w:val="28"/>
          <w:szCs w:val="28"/>
        </w:rPr>
        <w:t>. Обеспечивает организацию и проведение общегородских культурно-массовых мероприятий.</w:t>
      </w:r>
    </w:p>
    <w:p w:rsidR="00DA698E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4.61</w:t>
      </w:r>
      <w:r w:rsidR="00DA698E" w:rsidRPr="00E421AA">
        <w:rPr>
          <w:rFonts w:ascii="Times New Roman" w:hAnsi="Times New Roman" w:cs="Times New Roman"/>
          <w:sz w:val="28"/>
          <w:szCs w:val="28"/>
        </w:rPr>
        <w:t xml:space="preserve">. </w:t>
      </w:r>
      <w:r w:rsidR="00913E99" w:rsidRPr="00E421AA">
        <w:rPr>
          <w:rFonts w:ascii="Times New Roman" w:hAnsi="Times New Roman" w:cs="Times New Roman"/>
          <w:sz w:val="28"/>
          <w:szCs w:val="28"/>
        </w:rPr>
        <w:t xml:space="preserve">Определяет основные задачи и направления развития физической культуры и спорта с учетом местных условий и возможностей, создает условия для приобщения населения к здоровому образу жизни, регулярным занятиям физической культуры и спорта. </w:t>
      </w:r>
    </w:p>
    <w:p w:rsidR="00913E99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4.62</w:t>
      </w:r>
      <w:r w:rsidR="00913E99" w:rsidRPr="00E421AA">
        <w:rPr>
          <w:rFonts w:ascii="Times New Roman" w:hAnsi="Times New Roman" w:cs="Times New Roman"/>
          <w:sz w:val="28"/>
          <w:szCs w:val="28"/>
        </w:rPr>
        <w:t>. Организует и проводит комплекс мероприятий социально-экономического и организационно-управленческого характера, направленных на увеличение числа жителей округа, занимающихся физической культурой и массовым спортом, ведущих здоровый образ жизни.</w:t>
      </w:r>
    </w:p>
    <w:p w:rsidR="00913E99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4.63</w:t>
      </w:r>
      <w:r w:rsidR="00913E99" w:rsidRPr="00E421AA">
        <w:rPr>
          <w:rFonts w:ascii="Times New Roman" w:hAnsi="Times New Roman" w:cs="Times New Roman"/>
          <w:sz w:val="28"/>
          <w:szCs w:val="28"/>
        </w:rPr>
        <w:t>.  Организует проведение муниципальных официальных физкультурных и спортивных   мероприятий, а также физкультурно-спортивную работу по месту жительства граждан.</w:t>
      </w:r>
    </w:p>
    <w:p w:rsidR="00913E99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4.64</w:t>
      </w:r>
      <w:r w:rsidR="00913E99" w:rsidRPr="00E421AA">
        <w:rPr>
          <w:rFonts w:ascii="Times New Roman" w:hAnsi="Times New Roman" w:cs="Times New Roman"/>
          <w:sz w:val="28"/>
          <w:szCs w:val="28"/>
        </w:rPr>
        <w:t>.  Готовит документы на присвоение спортивных разрядов, судейских категорий, награждает дипломами, призами и другими наградами победителей и призеров спортивных мероприятий.</w:t>
      </w:r>
    </w:p>
    <w:p w:rsidR="00913E99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lastRenderedPageBreak/>
        <w:t>4.65</w:t>
      </w:r>
      <w:r w:rsidR="00913E99" w:rsidRPr="00E421AA">
        <w:rPr>
          <w:rFonts w:ascii="Times New Roman" w:hAnsi="Times New Roman" w:cs="Times New Roman"/>
          <w:sz w:val="28"/>
          <w:szCs w:val="28"/>
        </w:rPr>
        <w:t xml:space="preserve">. </w:t>
      </w:r>
      <w:r w:rsidR="005A5A6A" w:rsidRPr="00E421AA">
        <w:rPr>
          <w:rFonts w:ascii="Times New Roman" w:hAnsi="Times New Roman" w:cs="Times New Roman"/>
          <w:sz w:val="28"/>
          <w:szCs w:val="28"/>
        </w:rPr>
        <w:t>Организует работу по внедрению и реализации Всероссийского физкультурно-оздоровительного комплекса «Готов к труду и обороне» (ГТО).</w:t>
      </w:r>
    </w:p>
    <w:p w:rsidR="005A5A6A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4.66</w:t>
      </w:r>
      <w:r w:rsidR="005A5A6A" w:rsidRPr="00E421AA">
        <w:rPr>
          <w:rFonts w:ascii="Times New Roman" w:hAnsi="Times New Roman" w:cs="Times New Roman"/>
          <w:sz w:val="28"/>
          <w:szCs w:val="28"/>
        </w:rPr>
        <w:t>.</w:t>
      </w:r>
      <w:r w:rsidR="00CC50D5" w:rsidRPr="00E421AA">
        <w:rPr>
          <w:rFonts w:ascii="Times New Roman" w:hAnsi="Times New Roman"/>
          <w:sz w:val="28"/>
          <w:szCs w:val="28"/>
        </w:rPr>
        <w:t xml:space="preserve"> Организует работу по реализации в округе государственной и муниципальной политики в сфере молодежной политики, определению целей и приоритетов, направленных на формирование духовно-нравственных ориентиров, представлений о семейных ценностях, воспитание патриотизма, гуманизма, сознательного отношения к народному достоянию, уважения к национальным традициям.</w:t>
      </w:r>
    </w:p>
    <w:p w:rsidR="00041292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1AA">
        <w:rPr>
          <w:rFonts w:ascii="Times New Roman" w:hAnsi="Times New Roman"/>
          <w:sz w:val="28"/>
          <w:szCs w:val="28"/>
        </w:rPr>
        <w:t>4.67</w:t>
      </w:r>
      <w:r w:rsidR="00041292" w:rsidRPr="00E421AA">
        <w:rPr>
          <w:rFonts w:ascii="Times New Roman" w:hAnsi="Times New Roman"/>
          <w:sz w:val="28"/>
          <w:szCs w:val="28"/>
        </w:rPr>
        <w:t>. Создает условия для развития туризма в округе.</w:t>
      </w:r>
    </w:p>
    <w:p w:rsidR="00397762" w:rsidRPr="00E421AA" w:rsidRDefault="00AA6EB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/>
          <w:sz w:val="28"/>
          <w:szCs w:val="28"/>
        </w:rPr>
        <w:t>4.68</w:t>
      </w:r>
      <w:r w:rsidR="00397762" w:rsidRPr="00E421AA">
        <w:rPr>
          <w:rFonts w:ascii="Times New Roman" w:hAnsi="Times New Roman"/>
          <w:sz w:val="28"/>
          <w:szCs w:val="28"/>
        </w:rPr>
        <w:t xml:space="preserve">. </w:t>
      </w:r>
      <w:r w:rsidR="00397762" w:rsidRPr="00E4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организации и проведению совещаний, конференций, семинаров и конкурсов по вопросам культуры, спорта, молодежной политики, туризма.</w:t>
      </w:r>
    </w:p>
    <w:p w:rsidR="00E030DB" w:rsidRPr="00E421AA" w:rsidRDefault="00F34316" w:rsidP="0007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4</w:t>
      </w:r>
      <w:r w:rsidR="00AA6EB6" w:rsidRPr="00E421AA">
        <w:rPr>
          <w:rFonts w:ascii="Times New Roman" w:hAnsi="Times New Roman" w:cs="Times New Roman"/>
          <w:sz w:val="28"/>
          <w:szCs w:val="28"/>
        </w:rPr>
        <w:t>.69</w:t>
      </w:r>
      <w:r w:rsidR="00E030DB" w:rsidRPr="00E421AA">
        <w:rPr>
          <w:rFonts w:ascii="Times New Roman" w:hAnsi="Times New Roman" w:cs="Times New Roman"/>
          <w:sz w:val="28"/>
          <w:szCs w:val="28"/>
        </w:rPr>
        <w:t xml:space="preserve">. Осуществляет иные функции и полномочия в соответствии с действующим законодательством, Уставом </w:t>
      </w:r>
      <w:r w:rsidRPr="00E421AA">
        <w:rPr>
          <w:rFonts w:ascii="Times New Roman" w:hAnsi="Times New Roman" w:cs="Times New Roman"/>
          <w:sz w:val="28"/>
          <w:szCs w:val="28"/>
        </w:rPr>
        <w:t>муниципального образования «Балтийский городской округ» Калининградской области и настоящим Положением.</w:t>
      </w:r>
    </w:p>
    <w:p w:rsidR="00E030DB" w:rsidRPr="00E421AA" w:rsidRDefault="00E030DB" w:rsidP="004E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DB" w:rsidRPr="00E421AA" w:rsidRDefault="00BD099C" w:rsidP="00BD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21AA">
        <w:rPr>
          <w:rFonts w:ascii="Times New Roman" w:hAnsi="Times New Roman" w:cs="Times New Roman"/>
          <w:b/>
          <w:sz w:val="28"/>
          <w:szCs w:val="28"/>
        </w:rPr>
        <w:t>. ПРАВА УПРАВЛЕНИЯ</w:t>
      </w:r>
    </w:p>
    <w:p w:rsidR="00BD099C" w:rsidRPr="00E421AA" w:rsidRDefault="00C523D1" w:rsidP="00BD0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него задач, реализации функций и осуществления полномочий </w:t>
      </w:r>
      <w:r w:rsidR="00BD099C" w:rsidRPr="00E421AA">
        <w:rPr>
          <w:rFonts w:ascii="Times New Roman" w:hAnsi="Times New Roman" w:cs="Times New Roman"/>
          <w:sz w:val="28"/>
          <w:szCs w:val="28"/>
        </w:rPr>
        <w:t>Управление</w:t>
      </w:r>
      <w:r w:rsidRPr="00E421AA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BD099C" w:rsidRPr="00E421AA" w:rsidRDefault="00BD099C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5.1. </w:t>
      </w:r>
      <w:r w:rsidR="005167C9" w:rsidRPr="00E421AA">
        <w:rPr>
          <w:rFonts w:ascii="Times New Roman" w:hAnsi="Times New Roman" w:cs="Times New Roman"/>
          <w:sz w:val="28"/>
          <w:szCs w:val="28"/>
        </w:rPr>
        <w:t>В</w:t>
      </w:r>
      <w:r w:rsidRPr="00E421AA">
        <w:rPr>
          <w:rFonts w:ascii="Times New Roman" w:hAnsi="Times New Roman" w:cs="Times New Roman"/>
          <w:sz w:val="28"/>
          <w:szCs w:val="28"/>
        </w:rPr>
        <w:t xml:space="preserve">заимодействовать по вопросам, относящимся к компетенции Управления, с другими структурными </w:t>
      </w:r>
      <w:r w:rsidR="005167C9" w:rsidRPr="00E421AA">
        <w:rPr>
          <w:rFonts w:ascii="Times New Roman" w:hAnsi="Times New Roman" w:cs="Times New Roman"/>
          <w:sz w:val="28"/>
          <w:szCs w:val="28"/>
        </w:rPr>
        <w:t>подразделениями администрации округа</w:t>
      </w:r>
      <w:r w:rsidRPr="00E421AA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</w:t>
      </w:r>
      <w:r w:rsidR="005167C9" w:rsidRPr="00E421AA">
        <w:rPr>
          <w:rFonts w:ascii="Times New Roman" w:hAnsi="Times New Roman" w:cs="Times New Roman"/>
          <w:sz w:val="28"/>
          <w:szCs w:val="28"/>
        </w:rPr>
        <w:t xml:space="preserve"> и учреждениями.</w:t>
      </w:r>
    </w:p>
    <w:p w:rsidR="005167C9" w:rsidRPr="00E421AA" w:rsidRDefault="005167C9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5.2. Запрашивать и получать в установленном порядке информацию по вопросам, относящимся к компетенции Управления.</w:t>
      </w:r>
    </w:p>
    <w:p w:rsidR="005167C9" w:rsidRPr="00E421AA" w:rsidRDefault="005167C9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5.3. Разрабатывать проекты </w:t>
      </w:r>
      <w:r w:rsidR="0097338F" w:rsidRPr="00E421AA">
        <w:rPr>
          <w:rFonts w:ascii="Times New Roman" w:hAnsi="Times New Roman" w:cs="Times New Roman"/>
          <w:sz w:val="28"/>
          <w:szCs w:val="28"/>
        </w:rPr>
        <w:t>решений окружного Совета депутатов муниципального образования «Балтийский городской округ» Калининградской области, постановлений и распоряжений администрации округа</w:t>
      </w:r>
      <w:r w:rsidR="008A4AC7" w:rsidRPr="00E421AA">
        <w:rPr>
          <w:rFonts w:ascii="Times New Roman" w:hAnsi="Times New Roman" w:cs="Times New Roman"/>
          <w:sz w:val="28"/>
          <w:szCs w:val="28"/>
        </w:rPr>
        <w:t xml:space="preserve"> по вопросам в рамках своей компетенции.</w:t>
      </w:r>
    </w:p>
    <w:p w:rsidR="008A4AC7" w:rsidRPr="00E421AA" w:rsidRDefault="008A4AC7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5.4. </w:t>
      </w:r>
      <w:r w:rsidR="00D8450B" w:rsidRPr="00E421AA">
        <w:rPr>
          <w:rFonts w:ascii="Times New Roman" w:hAnsi="Times New Roman" w:cs="Times New Roman"/>
          <w:sz w:val="28"/>
          <w:szCs w:val="28"/>
        </w:rPr>
        <w:t>Осуществлять контроль за уставной деятельностью подведомственных муниципальных образовательных организаций и иных учреждений.</w:t>
      </w:r>
    </w:p>
    <w:p w:rsidR="004416A5" w:rsidRPr="00E421AA" w:rsidRDefault="00D8450B" w:rsidP="00072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5.5. </w:t>
      </w:r>
      <w:r w:rsidR="004416A5" w:rsidRPr="00E421AA">
        <w:rPr>
          <w:rFonts w:ascii="Times New Roman" w:hAnsi="Times New Roman" w:cs="Times New Roman"/>
          <w:sz w:val="28"/>
          <w:szCs w:val="28"/>
        </w:rPr>
        <w:t>Проводить оперативные и аппаратные совещания, рабочие встречи с руководителями подведомственных муниципальных образовательных организаций и иных учреждений по различным вопросам функционирования и развития.</w:t>
      </w:r>
    </w:p>
    <w:p w:rsidR="006419B1" w:rsidRPr="00E421AA" w:rsidRDefault="004416A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5.6. </w:t>
      </w:r>
      <w:r w:rsidR="006419B1" w:rsidRPr="00E421AA">
        <w:rPr>
          <w:rFonts w:ascii="Times New Roman" w:hAnsi="Times New Roman" w:cs="Times New Roman"/>
          <w:sz w:val="28"/>
          <w:szCs w:val="28"/>
        </w:rPr>
        <w:t xml:space="preserve">Принимать участие в работе координационных, иных советов и комиссий при администрации округа по вопросам своей компетенции. </w:t>
      </w:r>
    </w:p>
    <w:p w:rsidR="006419B1" w:rsidRPr="00E421AA" w:rsidRDefault="006419B1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5.7. Издавать в пределах своей компетенции приказы, инструкции и контролировать их исполнение.</w:t>
      </w:r>
    </w:p>
    <w:p w:rsidR="00CD4D83" w:rsidRPr="00E421AA" w:rsidRDefault="00CD4D8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5.8. Осуществлять ведомственный контроль по реализации основных направлений государственной политики в области образования, спорта, молодежной политики, туризма и культуры в подведомственных муниципальных образовательных организациях и иных учреждениях.</w:t>
      </w:r>
    </w:p>
    <w:p w:rsidR="004416A5" w:rsidRPr="00E421AA" w:rsidRDefault="00CD4D83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lastRenderedPageBreak/>
        <w:t>5.9. Представлять предложения по повышению эффективности и совершенствованию деятельности в части, относящейся к компетенции Управления.</w:t>
      </w:r>
    </w:p>
    <w:p w:rsidR="00D8450B" w:rsidRPr="00E421AA" w:rsidRDefault="00D42855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5.10. Создавать в установленном порядке советы, комиссии, экспертные и рабочие группы для решения вопросов, находящихся в ведении Управления.</w:t>
      </w:r>
    </w:p>
    <w:p w:rsidR="005167C9" w:rsidRPr="00E421AA" w:rsidRDefault="005167C9" w:rsidP="00BD09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B6" w:rsidRPr="00E421AA" w:rsidRDefault="00AA6EB6" w:rsidP="00BD09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855" w:rsidRPr="00E421AA" w:rsidRDefault="00D42855" w:rsidP="00E42E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421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E7D" w:rsidRPr="00E421AA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D42855" w:rsidRPr="00E421AA" w:rsidRDefault="00D42855" w:rsidP="00D42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Сотрудники Управления несут ответственность:</w:t>
      </w:r>
    </w:p>
    <w:p w:rsidR="00D42855" w:rsidRPr="00E421AA" w:rsidRDefault="00D42855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6.1. За неисполнение или ненадлежащее исполнение должностных обязанностей, неисполнение Правил внутреннего трудового распорядка, требований Кодекса этики и служебного поведения муниципальных служащих администрации округа в соответствии с Трудовым кодексом Российской Федерации и иным требованиям действующего законодательства Российской Федерации.  </w:t>
      </w:r>
    </w:p>
    <w:p w:rsidR="00BD099C" w:rsidRPr="00E421AA" w:rsidRDefault="00D4285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6.2. В соответствии с законодательством Российской Федерации за разглашение конфиденциальной информации, персональных данных, сведений ограниченного доступа.</w:t>
      </w:r>
    </w:p>
    <w:p w:rsidR="00E42E7D" w:rsidRPr="00E421AA" w:rsidRDefault="00E42E7D" w:rsidP="00E42E7D">
      <w:pPr>
        <w:spacing w:after="0" w:line="240" w:lineRule="auto"/>
        <w:jc w:val="both"/>
        <w:rPr>
          <w:sz w:val="28"/>
          <w:szCs w:val="28"/>
        </w:rPr>
      </w:pPr>
    </w:p>
    <w:p w:rsidR="00E42E7D" w:rsidRPr="00E421AA" w:rsidRDefault="00E42E7D" w:rsidP="00E4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421AA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E42E7D" w:rsidRPr="00E421AA" w:rsidRDefault="00E42E7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7.1. Структура и штатное расписание Управления утверждается распоряжением администрации муниципального образования «Балтийский городской округ» Калининградской области.</w:t>
      </w:r>
    </w:p>
    <w:p w:rsidR="00E42E7D" w:rsidRPr="00E421AA" w:rsidRDefault="00E42E7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7.2. Положение об Управлении, а также изменения и дополнения к нему утверждаются решением окружного Совета депутатов муниципального образования «Балтийский городского округа» Калининградской области.</w:t>
      </w:r>
    </w:p>
    <w:p w:rsidR="00E42E7D" w:rsidRPr="00E421AA" w:rsidRDefault="00E42E7D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7.3. </w:t>
      </w:r>
      <w:r w:rsidR="00B51372" w:rsidRPr="00E421AA">
        <w:rPr>
          <w:rFonts w:ascii="Times New Roman" w:hAnsi="Times New Roman" w:cs="Times New Roman"/>
          <w:sz w:val="28"/>
          <w:szCs w:val="28"/>
        </w:rPr>
        <w:t xml:space="preserve">Сотрудники Управления </w:t>
      </w:r>
      <w:r w:rsidR="00717252" w:rsidRPr="00E421AA">
        <w:rPr>
          <w:rFonts w:ascii="Times New Roman" w:hAnsi="Times New Roman" w:cs="Times New Roman"/>
          <w:sz w:val="28"/>
          <w:szCs w:val="28"/>
        </w:rPr>
        <w:t>назначаются</w:t>
      </w:r>
      <w:r w:rsidR="00B51372" w:rsidRPr="00E421AA">
        <w:rPr>
          <w:rFonts w:ascii="Times New Roman" w:hAnsi="Times New Roman" w:cs="Times New Roman"/>
          <w:sz w:val="28"/>
          <w:szCs w:val="28"/>
        </w:rPr>
        <w:t xml:space="preserve"> на должность и </w:t>
      </w:r>
      <w:r w:rsidR="00717252" w:rsidRPr="00E421AA">
        <w:rPr>
          <w:rFonts w:ascii="Times New Roman" w:hAnsi="Times New Roman" w:cs="Times New Roman"/>
          <w:sz w:val="28"/>
          <w:szCs w:val="28"/>
        </w:rPr>
        <w:t>увольняются приказом Управления в соответствии с законодательством Российской Федерации.</w:t>
      </w:r>
    </w:p>
    <w:p w:rsidR="00717252" w:rsidRPr="00E421AA" w:rsidRDefault="00717252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7.4. </w:t>
      </w:r>
      <w:r w:rsidR="001803FB" w:rsidRPr="00E421AA">
        <w:rPr>
          <w:rFonts w:ascii="Times New Roman" w:hAnsi="Times New Roman" w:cs="Times New Roman"/>
          <w:sz w:val="28"/>
          <w:szCs w:val="28"/>
        </w:rPr>
        <w:t xml:space="preserve">Руководство Управлением осуществляет начальник Управления, </w:t>
      </w:r>
      <w:r w:rsidR="00CC6B20" w:rsidRPr="00E421A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803FB" w:rsidRPr="00E421AA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 главой администрации округа в установленном порядке.</w:t>
      </w:r>
    </w:p>
    <w:p w:rsidR="00CC6B20" w:rsidRPr="00E421AA" w:rsidRDefault="00CC6B20" w:rsidP="000724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7.5. Начальник Управления подотчётен в своей деятельности главе </w:t>
      </w:r>
      <w:r w:rsidRPr="00E421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округа.</w:t>
      </w:r>
    </w:p>
    <w:p w:rsidR="00CC6B20" w:rsidRPr="00E421AA" w:rsidRDefault="003C67C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7.6. Начальник Управления несет персональную ответственность за выполнение возложенных на него задач и функций.</w:t>
      </w:r>
    </w:p>
    <w:p w:rsidR="003C67C5" w:rsidRPr="00E421AA" w:rsidRDefault="003C67C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7.7. В период отсутствия начальника Управления его обязанности исполняет заместитель начальника Управления.</w:t>
      </w:r>
    </w:p>
    <w:p w:rsidR="003C67C5" w:rsidRPr="00E421AA" w:rsidRDefault="003C67C5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7.8.  </w:t>
      </w:r>
      <w:r w:rsidR="00CC6B20" w:rsidRPr="00E421AA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CC6B20" w:rsidRPr="00E421AA" w:rsidRDefault="00CC6B20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-  осуществляет руководство Управление на основе единоначалия и обеспечивает выполнение </w:t>
      </w:r>
      <w:r w:rsidR="00C9182B" w:rsidRPr="00E421AA">
        <w:rPr>
          <w:rFonts w:ascii="Times New Roman" w:hAnsi="Times New Roman" w:cs="Times New Roman"/>
          <w:sz w:val="28"/>
          <w:szCs w:val="28"/>
        </w:rPr>
        <w:t>задач и функций Управления;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определяет основные направления деятельности Управления, рассматривает текущие и перспективные планы работы Управления;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разрабатывает и утверждает в пределах имеющихся средств смету расходов Управления;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lastRenderedPageBreak/>
        <w:t>- издает приказы в пределах своей компетенции;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осуществляет подбор кандидатур на вакантные должности руководителей подведомственных муниципальных образовательных организаций и иных учреждений;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утверждает должностные инструкции сотрудников Управления, принимает решения о применении к ним мер поощрения и дисциплинарного взыскания;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представляет без доверенности в органах государственной власти и местного самоуправления, судебных и правоохранительных органах, а также в предприятиях, учреждениях и организациях, независимо от их организационно-правовой формы;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открывает и закрывает лицевые счета, совершает по ним операции, подписывает финансовые и бухгалтерские документы;</w:t>
      </w:r>
    </w:p>
    <w:p w:rsidR="00C9182B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обеспечивает соблюдение финансовой и учетной дисциплины Управления;</w:t>
      </w:r>
    </w:p>
    <w:p w:rsidR="008952DF" w:rsidRPr="00E421AA" w:rsidRDefault="00C9182B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- распоряжается в соответствии с законодательством Российской Федерации денежными средствами на основании решения о бюджете, утвержденного на очередной финансовый год и планируемый период</w:t>
      </w:r>
      <w:r w:rsidR="008952DF" w:rsidRPr="00E421AA">
        <w:rPr>
          <w:rFonts w:ascii="Times New Roman" w:hAnsi="Times New Roman" w:cs="Times New Roman"/>
          <w:sz w:val="28"/>
          <w:szCs w:val="28"/>
        </w:rPr>
        <w:t>;</w:t>
      </w:r>
    </w:p>
    <w:p w:rsidR="00C9182B" w:rsidRPr="00E421AA" w:rsidRDefault="008952DF" w:rsidP="00D4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- несет ответственность за целевое и эффективное использование выделенных бюджетных средств в соответствии с законодательства Российской Федерации. </w:t>
      </w:r>
    </w:p>
    <w:p w:rsidR="002A2BF4" w:rsidRPr="00E421AA" w:rsidRDefault="002A2BF4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7.9.</w:t>
      </w:r>
      <w:r w:rsidR="00C523D1" w:rsidRPr="00E421AA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Pr="00E421AA">
        <w:rPr>
          <w:rFonts w:ascii="Times New Roman" w:hAnsi="Times New Roman" w:cs="Times New Roman"/>
          <w:sz w:val="28"/>
          <w:szCs w:val="28"/>
        </w:rPr>
        <w:t>Управления</w:t>
      </w:r>
      <w:r w:rsidR="00C523D1" w:rsidRPr="00E421AA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</w:t>
      </w:r>
      <w:r w:rsidRPr="00E421AA">
        <w:rPr>
          <w:rFonts w:ascii="Times New Roman" w:hAnsi="Times New Roman" w:cs="Times New Roman"/>
          <w:sz w:val="28"/>
          <w:szCs w:val="28"/>
        </w:rPr>
        <w:t xml:space="preserve"> «Балтийский городской округ» Калининградской области. </w:t>
      </w:r>
    </w:p>
    <w:p w:rsidR="00E030DB" w:rsidRPr="00E421AA" w:rsidRDefault="002A2BF4" w:rsidP="0007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 xml:space="preserve">7.10. </w:t>
      </w:r>
      <w:r w:rsidR="00C523D1" w:rsidRPr="00E421AA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C964D6">
        <w:rPr>
          <w:rFonts w:ascii="Times New Roman" w:hAnsi="Times New Roman" w:cs="Times New Roman"/>
          <w:sz w:val="28"/>
          <w:szCs w:val="28"/>
        </w:rPr>
        <w:t>Управления</w:t>
      </w:r>
      <w:r w:rsidR="00C523D1" w:rsidRPr="00E421AA">
        <w:rPr>
          <w:rFonts w:ascii="Times New Roman" w:hAnsi="Times New Roman" w:cs="Times New Roman"/>
          <w:sz w:val="28"/>
          <w:szCs w:val="28"/>
        </w:rPr>
        <w:t xml:space="preserve"> осуществляется на условиях и в порядке, предусмотренных действующим законодательством. </w:t>
      </w:r>
    </w:p>
    <w:p w:rsidR="00072486" w:rsidRPr="00E421AA" w:rsidRDefault="00072486" w:rsidP="004E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486" w:rsidRPr="00E421AA" w:rsidRDefault="00072486" w:rsidP="00E421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421AA">
        <w:rPr>
          <w:rFonts w:ascii="Times New Roman" w:hAnsi="Times New Roman" w:cs="Times New Roman"/>
          <w:b/>
          <w:sz w:val="28"/>
          <w:szCs w:val="28"/>
        </w:rPr>
        <w:t>. ПОРЯДОК ЛИКВИДАЦИИ И РЕОРГАНИЗАЦИИ</w:t>
      </w:r>
    </w:p>
    <w:p w:rsidR="00072486" w:rsidRPr="00E421AA" w:rsidRDefault="00072486" w:rsidP="00E421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8.1. Ликвидация и реорганизация Управления осуществляется в соответствии с действующим законодательством Российской Федерации.</w:t>
      </w:r>
    </w:p>
    <w:p w:rsidR="00072486" w:rsidRPr="00E421AA" w:rsidRDefault="00072486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8.2. При ликвидации и реорганизации увольняемым муниципальным служащим и работникам Управления гарантируется соблюдение их прав в соответствии с законодательством Российской Федерации.</w:t>
      </w:r>
    </w:p>
    <w:p w:rsidR="00072486" w:rsidRPr="00E421AA" w:rsidRDefault="00072486" w:rsidP="0007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AA">
        <w:rPr>
          <w:rFonts w:ascii="Times New Roman" w:hAnsi="Times New Roman" w:cs="Times New Roman"/>
          <w:sz w:val="28"/>
          <w:szCs w:val="28"/>
        </w:rPr>
        <w:t>8.3. Управление считается прекра</w:t>
      </w:r>
      <w:bookmarkStart w:id="0" w:name="_GoBack"/>
      <w:bookmarkEnd w:id="0"/>
      <w:r w:rsidRPr="00E421AA">
        <w:rPr>
          <w:rFonts w:ascii="Times New Roman" w:hAnsi="Times New Roman" w:cs="Times New Roman"/>
          <w:sz w:val="28"/>
          <w:szCs w:val="28"/>
        </w:rPr>
        <w:t>тившим существование после исключения его из Единого государственного реестра юридических лиц.</w:t>
      </w:r>
    </w:p>
    <w:p w:rsidR="006879B3" w:rsidRPr="00E421AA" w:rsidRDefault="006879B3" w:rsidP="00072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79B3" w:rsidRPr="00E421AA" w:rsidSect="00E421AA">
      <w:foot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F6" w:rsidRDefault="002B29F6" w:rsidP="00E421AA">
      <w:pPr>
        <w:spacing w:after="0" w:line="240" w:lineRule="auto"/>
      </w:pPr>
      <w:r>
        <w:separator/>
      </w:r>
    </w:p>
  </w:endnote>
  <w:endnote w:type="continuationSeparator" w:id="1">
    <w:p w:rsidR="002B29F6" w:rsidRDefault="002B29F6" w:rsidP="00E4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51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1AA" w:rsidRPr="00E421AA" w:rsidRDefault="00AE6492">
        <w:pPr>
          <w:pStyle w:val="a5"/>
          <w:jc w:val="right"/>
          <w:rPr>
            <w:rFonts w:ascii="Times New Roman" w:hAnsi="Times New Roman" w:cs="Times New Roman"/>
          </w:rPr>
        </w:pPr>
        <w:r w:rsidRPr="00E421AA">
          <w:rPr>
            <w:rFonts w:ascii="Times New Roman" w:hAnsi="Times New Roman" w:cs="Times New Roman"/>
          </w:rPr>
          <w:fldChar w:fldCharType="begin"/>
        </w:r>
        <w:r w:rsidR="00E421AA" w:rsidRPr="00E421AA">
          <w:rPr>
            <w:rFonts w:ascii="Times New Roman" w:hAnsi="Times New Roman" w:cs="Times New Roman"/>
          </w:rPr>
          <w:instrText>PAGE   \* MERGEFORMAT</w:instrText>
        </w:r>
        <w:r w:rsidRPr="00E421AA">
          <w:rPr>
            <w:rFonts w:ascii="Times New Roman" w:hAnsi="Times New Roman" w:cs="Times New Roman"/>
          </w:rPr>
          <w:fldChar w:fldCharType="separate"/>
        </w:r>
        <w:r w:rsidR="00C964D6">
          <w:rPr>
            <w:rFonts w:ascii="Times New Roman" w:hAnsi="Times New Roman" w:cs="Times New Roman"/>
            <w:noProof/>
          </w:rPr>
          <w:t>13</w:t>
        </w:r>
        <w:r w:rsidRPr="00E421AA">
          <w:rPr>
            <w:rFonts w:ascii="Times New Roman" w:hAnsi="Times New Roman" w:cs="Times New Roman"/>
          </w:rPr>
          <w:fldChar w:fldCharType="end"/>
        </w:r>
      </w:p>
    </w:sdtContent>
  </w:sdt>
  <w:p w:rsidR="00E421AA" w:rsidRDefault="00E42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F6" w:rsidRDefault="002B29F6" w:rsidP="00E421AA">
      <w:pPr>
        <w:spacing w:after="0" w:line="240" w:lineRule="auto"/>
      </w:pPr>
      <w:r>
        <w:separator/>
      </w:r>
    </w:p>
  </w:footnote>
  <w:footnote w:type="continuationSeparator" w:id="1">
    <w:p w:rsidR="002B29F6" w:rsidRDefault="002B29F6" w:rsidP="00E4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120"/>
    <w:rsid w:val="000003A8"/>
    <w:rsid w:val="0000331E"/>
    <w:rsid w:val="000100F5"/>
    <w:rsid w:val="000301B6"/>
    <w:rsid w:val="00041292"/>
    <w:rsid w:val="0005379D"/>
    <w:rsid w:val="00066FF1"/>
    <w:rsid w:val="00072486"/>
    <w:rsid w:val="000B5350"/>
    <w:rsid w:val="000B5923"/>
    <w:rsid w:val="001043E6"/>
    <w:rsid w:val="00145A6D"/>
    <w:rsid w:val="00162C01"/>
    <w:rsid w:val="00164F26"/>
    <w:rsid w:val="0017630B"/>
    <w:rsid w:val="001803FB"/>
    <w:rsid w:val="00195B38"/>
    <w:rsid w:val="00197737"/>
    <w:rsid w:val="001A6D23"/>
    <w:rsid w:val="001B4B97"/>
    <w:rsid w:val="001C28DC"/>
    <w:rsid w:val="00202182"/>
    <w:rsid w:val="00267313"/>
    <w:rsid w:val="00276C51"/>
    <w:rsid w:val="002900DD"/>
    <w:rsid w:val="002A2BF4"/>
    <w:rsid w:val="002B1CE2"/>
    <w:rsid w:val="002B29F6"/>
    <w:rsid w:val="002C7851"/>
    <w:rsid w:val="002F623F"/>
    <w:rsid w:val="00326D70"/>
    <w:rsid w:val="003506D9"/>
    <w:rsid w:val="003577FB"/>
    <w:rsid w:val="00397762"/>
    <w:rsid w:val="003A3194"/>
    <w:rsid w:val="003C67C5"/>
    <w:rsid w:val="003F5696"/>
    <w:rsid w:val="00430943"/>
    <w:rsid w:val="00437CE1"/>
    <w:rsid w:val="004416A5"/>
    <w:rsid w:val="00462DD6"/>
    <w:rsid w:val="004C01D0"/>
    <w:rsid w:val="004C7593"/>
    <w:rsid w:val="004E04F4"/>
    <w:rsid w:val="004E7003"/>
    <w:rsid w:val="005126E4"/>
    <w:rsid w:val="005167C9"/>
    <w:rsid w:val="005561DD"/>
    <w:rsid w:val="00560C37"/>
    <w:rsid w:val="00561DBC"/>
    <w:rsid w:val="005A5A6A"/>
    <w:rsid w:val="005A6673"/>
    <w:rsid w:val="005C72BE"/>
    <w:rsid w:val="005E0365"/>
    <w:rsid w:val="005F2FB3"/>
    <w:rsid w:val="0060651A"/>
    <w:rsid w:val="00635A2E"/>
    <w:rsid w:val="006419B1"/>
    <w:rsid w:val="006511C9"/>
    <w:rsid w:val="00656305"/>
    <w:rsid w:val="00686FB4"/>
    <w:rsid w:val="006879B3"/>
    <w:rsid w:val="00692B5A"/>
    <w:rsid w:val="006C77B7"/>
    <w:rsid w:val="00717252"/>
    <w:rsid w:val="007304B5"/>
    <w:rsid w:val="007815EB"/>
    <w:rsid w:val="007A7F05"/>
    <w:rsid w:val="007E55FF"/>
    <w:rsid w:val="007F7AB7"/>
    <w:rsid w:val="00804340"/>
    <w:rsid w:val="008125BE"/>
    <w:rsid w:val="00846321"/>
    <w:rsid w:val="008656D9"/>
    <w:rsid w:val="00875679"/>
    <w:rsid w:val="0088451D"/>
    <w:rsid w:val="008952DF"/>
    <w:rsid w:val="008A4AC7"/>
    <w:rsid w:val="008B6819"/>
    <w:rsid w:val="008C769D"/>
    <w:rsid w:val="008D02FB"/>
    <w:rsid w:val="009064FD"/>
    <w:rsid w:val="00913E99"/>
    <w:rsid w:val="00927346"/>
    <w:rsid w:val="00937A48"/>
    <w:rsid w:val="00962A6F"/>
    <w:rsid w:val="009644C7"/>
    <w:rsid w:val="0097338F"/>
    <w:rsid w:val="009A2A51"/>
    <w:rsid w:val="009E4862"/>
    <w:rsid w:val="00A10466"/>
    <w:rsid w:val="00A8301F"/>
    <w:rsid w:val="00AA6EB6"/>
    <w:rsid w:val="00AC31B5"/>
    <w:rsid w:val="00AE6492"/>
    <w:rsid w:val="00B51372"/>
    <w:rsid w:val="00B93120"/>
    <w:rsid w:val="00BC0934"/>
    <w:rsid w:val="00BD099C"/>
    <w:rsid w:val="00BD6295"/>
    <w:rsid w:val="00C1025B"/>
    <w:rsid w:val="00C21BFA"/>
    <w:rsid w:val="00C523D1"/>
    <w:rsid w:val="00C9182B"/>
    <w:rsid w:val="00C964D6"/>
    <w:rsid w:val="00CC50D5"/>
    <w:rsid w:val="00CC6B20"/>
    <w:rsid w:val="00CD4D83"/>
    <w:rsid w:val="00CE375C"/>
    <w:rsid w:val="00D066D2"/>
    <w:rsid w:val="00D30FB3"/>
    <w:rsid w:val="00D33499"/>
    <w:rsid w:val="00D413F0"/>
    <w:rsid w:val="00D42855"/>
    <w:rsid w:val="00D53DB7"/>
    <w:rsid w:val="00D72901"/>
    <w:rsid w:val="00D8450B"/>
    <w:rsid w:val="00DA698E"/>
    <w:rsid w:val="00DE7CE5"/>
    <w:rsid w:val="00E030DB"/>
    <w:rsid w:val="00E170E6"/>
    <w:rsid w:val="00E421AA"/>
    <w:rsid w:val="00E42E7D"/>
    <w:rsid w:val="00E53BD2"/>
    <w:rsid w:val="00E70115"/>
    <w:rsid w:val="00ED16BD"/>
    <w:rsid w:val="00ED2309"/>
    <w:rsid w:val="00ED655C"/>
    <w:rsid w:val="00F34316"/>
    <w:rsid w:val="00F61D82"/>
    <w:rsid w:val="00FD1E39"/>
    <w:rsid w:val="00FD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1AA"/>
  </w:style>
  <w:style w:type="paragraph" w:styleId="a5">
    <w:name w:val="footer"/>
    <w:basedOn w:val="a"/>
    <w:link w:val="a6"/>
    <w:uiPriority w:val="99"/>
    <w:unhideWhenUsed/>
    <w:rsid w:val="00E4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1AA"/>
  </w:style>
  <w:style w:type="paragraph" w:styleId="a7">
    <w:name w:val="Balloon Text"/>
    <w:basedOn w:val="a"/>
    <w:link w:val="a8"/>
    <w:uiPriority w:val="99"/>
    <w:semiHidden/>
    <w:unhideWhenUsed/>
    <w:rsid w:val="00E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A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04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04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004B-F949-4298-85D7-B4E78425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Олег</cp:lastModifiedBy>
  <cp:revision>111</cp:revision>
  <cp:lastPrinted>2019-01-30T08:36:00Z</cp:lastPrinted>
  <dcterms:created xsi:type="dcterms:W3CDTF">2019-01-09T09:06:00Z</dcterms:created>
  <dcterms:modified xsi:type="dcterms:W3CDTF">2019-01-30T11:27:00Z</dcterms:modified>
</cp:coreProperties>
</file>